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7" w:rsidRPr="009D2353" w:rsidRDefault="00BD3887" w:rsidP="00BD3887">
      <w:pPr>
        <w:pStyle w:val="31"/>
        <w:shd w:val="clear" w:color="auto" w:fill="auto"/>
        <w:spacing w:after="120" w:line="240" w:lineRule="auto"/>
        <w:ind w:right="142" w:firstLine="709"/>
        <w:rPr>
          <w:b/>
          <w:sz w:val="32"/>
          <w:szCs w:val="32"/>
        </w:rPr>
      </w:pPr>
      <w:r w:rsidRPr="009D2353">
        <w:rPr>
          <w:b/>
          <w:sz w:val="32"/>
          <w:szCs w:val="32"/>
        </w:rPr>
        <w:t>Имя существительное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§7. Немецкое существительное обычно употребляется с </w:t>
      </w:r>
      <w:r w:rsidRPr="009D2353">
        <w:rPr>
          <w:rStyle w:val="1pt"/>
          <w:sz w:val="28"/>
          <w:szCs w:val="28"/>
        </w:rPr>
        <w:t>артиклем,</w:t>
      </w:r>
      <w:r w:rsidRPr="009D2353">
        <w:rPr>
          <w:sz w:val="28"/>
          <w:szCs w:val="28"/>
        </w:rPr>
        <w:t xml:space="preserve"> особым словом, которое ставится перед существительным и показывает его род, число и па</w:t>
      </w:r>
      <w:r w:rsidRPr="009D2353">
        <w:rPr>
          <w:sz w:val="28"/>
          <w:szCs w:val="28"/>
        </w:rPr>
        <w:softHyphen/>
        <w:t xml:space="preserve">деж. Различают </w:t>
      </w:r>
      <w:r w:rsidRPr="009D2353">
        <w:rPr>
          <w:rStyle w:val="1pt"/>
          <w:sz w:val="28"/>
          <w:szCs w:val="28"/>
        </w:rPr>
        <w:t>определенный и неопределенный</w:t>
      </w:r>
      <w:r w:rsidRPr="009D2353">
        <w:rPr>
          <w:sz w:val="28"/>
          <w:szCs w:val="28"/>
        </w:rPr>
        <w:t xml:space="preserve"> артикль. Определенный артикль мужского рода </w:t>
      </w:r>
      <w:r w:rsidRPr="009D2353">
        <w:rPr>
          <w:sz w:val="28"/>
          <w:szCs w:val="28"/>
          <w:lang w:val="de-DE"/>
        </w:rPr>
        <w:t>der</w:t>
      </w:r>
      <w:r w:rsidRPr="009D2353">
        <w:rPr>
          <w:sz w:val="28"/>
          <w:szCs w:val="28"/>
        </w:rPr>
        <w:t xml:space="preserve">, женского </w:t>
      </w:r>
      <w:r w:rsidRPr="009D2353">
        <w:rPr>
          <w:sz w:val="28"/>
          <w:szCs w:val="28"/>
          <w:lang w:val="de-DE"/>
        </w:rPr>
        <w:t>die</w:t>
      </w:r>
      <w:r w:rsidRPr="009D2353">
        <w:rPr>
          <w:sz w:val="28"/>
          <w:szCs w:val="28"/>
        </w:rPr>
        <w:t xml:space="preserve">, среднего </w:t>
      </w:r>
      <w:r w:rsidRPr="009D2353">
        <w:rPr>
          <w:sz w:val="28"/>
          <w:szCs w:val="28"/>
          <w:lang w:val="de-DE"/>
        </w:rPr>
        <w:t>das</w:t>
      </w:r>
      <w:r w:rsidRPr="009D2353">
        <w:rPr>
          <w:sz w:val="28"/>
          <w:szCs w:val="28"/>
        </w:rPr>
        <w:t>. Во множественном числе су</w:t>
      </w:r>
      <w:r w:rsidRPr="009D2353">
        <w:rPr>
          <w:sz w:val="28"/>
          <w:szCs w:val="28"/>
        </w:rPr>
        <w:softHyphen/>
        <w:t xml:space="preserve">ществительные всех родов употребляются с </w:t>
      </w:r>
      <w:r w:rsidRPr="009D2353">
        <w:rPr>
          <w:rStyle w:val="1pt"/>
          <w:sz w:val="28"/>
          <w:szCs w:val="28"/>
        </w:rPr>
        <w:t>определенным</w:t>
      </w:r>
      <w:r w:rsidRPr="009D2353">
        <w:rPr>
          <w:sz w:val="28"/>
          <w:szCs w:val="28"/>
        </w:rPr>
        <w:t xml:space="preserve"> артиклем </w:t>
      </w:r>
      <w:r w:rsidRPr="009D2353">
        <w:rPr>
          <w:sz w:val="28"/>
          <w:szCs w:val="28"/>
          <w:lang w:val="de-DE"/>
        </w:rPr>
        <w:t>die</w:t>
      </w:r>
      <w:r w:rsidRPr="009D2353">
        <w:rPr>
          <w:sz w:val="28"/>
          <w:szCs w:val="28"/>
        </w:rPr>
        <w:t>. Неопре</w:t>
      </w:r>
      <w:r w:rsidRPr="009D2353">
        <w:rPr>
          <w:sz w:val="28"/>
          <w:szCs w:val="28"/>
        </w:rPr>
        <w:softHyphen/>
        <w:t xml:space="preserve">деленный артикль мужского рода </w:t>
      </w:r>
      <w:r w:rsidRPr="009D2353">
        <w:rPr>
          <w:sz w:val="28"/>
          <w:szCs w:val="28"/>
          <w:lang w:val="de-DE"/>
        </w:rPr>
        <w:t>ein</w:t>
      </w:r>
      <w:r w:rsidRPr="009D2353">
        <w:rPr>
          <w:sz w:val="28"/>
          <w:szCs w:val="28"/>
        </w:rPr>
        <w:t xml:space="preserve">, женского </w:t>
      </w:r>
      <w:r w:rsidRPr="009D2353">
        <w:rPr>
          <w:sz w:val="28"/>
          <w:szCs w:val="28"/>
          <w:lang w:val="de-DE"/>
        </w:rPr>
        <w:t>eine</w:t>
      </w:r>
      <w:r w:rsidRPr="009D2353">
        <w:rPr>
          <w:sz w:val="28"/>
          <w:szCs w:val="28"/>
        </w:rPr>
        <w:t xml:space="preserve">, среднего </w:t>
      </w:r>
      <w:r w:rsidRPr="009D2353">
        <w:rPr>
          <w:sz w:val="28"/>
          <w:szCs w:val="28"/>
          <w:lang w:val="de-DE"/>
        </w:rPr>
        <w:t>ein</w:t>
      </w:r>
      <w:r w:rsidRPr="009D2353">
        <w:rPr>
          <w:sz w:val="28"/>
          <w:szCs w:val="28"/>
        </w:rPr>
        <w:t xml:space="preserve">. Во </w:t>
      </w:r>
      <w:r w:rsidRPr="009D2353">
        <w:rPr>
          <w:rStyle w:val="1pt"/>
          <w:sz w:val="28"/>
          <w:szCs w:val="28"/>
        </w:rPr>
        <w:t>множествен</w:t>
      </w:r>
      <w:r w:rsidRPr="009D2353">
        <w:rPr>
          <w:rStyle w:val="1pt"/>
          <w:sz w:val="28"/>
          <w:szCs w:val="28"/>
        </w:rPr>
        <w:softHyphen/>
        <w:t>ном числе неопределенный артикль не употребляется.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Артикль изменятся по падежам вместе с существительным. В немецком языке четыре падежа: </w:t>
      </w:r>
      <w:r w:rsidRPr="009D2353">
        <w:rPr>
          <w:sz w:val="28"/>
          <w:szCs w:val="28"/>
          <w:lang w:val="de-DE"/>
        </w:rPr>
        <w:t>Nominativ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Genitiv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Dativ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Akkusativ</w:t>
      </w:r>
      <w:r w:rsidRPr="009D2353">
        <w:rPr>
          <w:sz w:val="28"/>
          <w:szCs w:val="28"/>
        </w:rPr>
        <w:t>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right="140"/>
        <w:jc w:val="center"/>
        <w:rPr>
          <w:rStyle w:val="1pt"/>
          <w:sz w:val="28"/>
          <w:szCs w:val="28"/>
        </w:rPr>
      </w:pPr>
      <w:r w:rsidRPr="009D2353">
        <w:rPr>
          <w:rStyle w:val="1pt"/>
          <w:sz w:val="28"/>
          <w:szCs w:val="28"/>
        </w:rPr>
        <w:t>Склонение определенного и неопределенного артиклей</w:t>
      </w:r>
    </w:p>
    <w:p w:rsidR="00BD3887" w:rsidRPr="009D2353" w:rsidRDefault="00BD3887" w:rsidP="00BD3887">
      <w:pPr>
        <w:pStyle w:val="af0"/>
        <w:framePr w:w="9744" w:h="2301" w:hRule="exact" w:wrap="notBeside" w:vAnchor="text" w:hAnchor="page" w:x="1535" w:y="328"/>
        <w:shd w:val="clear" w:color="auto" w:fill="auto"/>
        <w:tabs>
          <w:tab w:val="left" w:pos="3674"/>
        </w:tabs>
        <w:spacing w:line="240" w:lineRule="auto"/>
        <w:jc w:val="left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                                                          Единств</w:t>
      </w:r>
      <w:proofErr w:type="gramStart"/>
      <w:r w:rsidRPr="009D2353">
        <w:rPr>
          <w:color w:val="000000"/>
          <w:sz w:val="28"/>
          <w:szCs w:val="28"/>
        </w:rPr>
        <w:t>.</w:t>
      </w:r>
      <w:proofErr w:type="gramEnd"/>
      <w:r w:rsidRPr="009D2353">
        <w:rPr>
          <w:color w:val="000000"/>
          <w:sz w:val="28"/>
          <w:szCs w:val="28"/>
        </w:rPr>
        <w:t xml:space="preserve"> </w:t>
      </w:r>
      <w:proofErr w:type="gramStart"/>
      <w:r w:rsidRPr="009D2353">
        <w:rPr>
          <w:color w:val="000000"/>
          <w:sz w:val="28"/>
          <w:szCs w:val="28"/>
        </w:rPr>
        <w:t>ч</w:t>
      </w:r>
      <w:proofErr w:type="gramEnd"/>
      <w:r w:rsidRPr="009D2353">
        <w:rPr>
          <w:color w:val="000000"/>
          <w:sz w:val="28"/>
          <w:szCs w:val="28"/>
        </w:rPr>
        <w:t>исло</w:t>
      </w:r>
      <w:r w:rsidRPr="009D2353">
        <w:rPr>
          <w:color w:val="000000"/>
          <w:sz w:val="28"/>
          <w:szCs w:val="28"/>
        </w:rPr>
        <w:tab/>
      </w:r>
      <w:r w:rsidRPr="009D2353">
        <w:rPr>
          <w:color w:val="000000"/>
          <w:sz w:val="28"/>
          <w:szCs w:val="28"/>
        </w:rPr>
        <w:tab/>
        <w:t xml:space="preserve">      </w:t>
      </w:r>
      <w:proofErr w:type="spellStart"/>
      <w:r w:rsidRPr="009D2353">
        <w:rPr>
          <w:color w:val="000000"/>
          <w:sz w:val="28"/>
          <w:szCs w:val="28"/>
        </w:rPr>
        <w:t>Множ</w:t>
      </w:r>
      <w:proofErr w:type="spellEnd"/>
      <w:r w:rsidRPr="009D2353">
        <w:rPr>
          <w:color w:val="000000"/>
          <w:sz w:val="28"/>
          <w:szCs w:val="28"/>
        </w:rPr>
        <w:t>. число</w:t>
      </w:r>
    </w:p>
    <w:p w:rsidR="00BD3887" w:rsidRPr="009D2353" w:rsidRDefault="00BD3887" w:rsidP="00BD3887">
      <w:pPr>
        <w:pStyle w:val="af0"/>
        <w:framePr w:w="9744" w:h="2301" w:hRule="exact" w:wrap="notBeside" w:vAnchor="text" w:hAnchor="page" w:x="1535" w:y="328"/>
        <w:shd w:val="clear" w:color="auto" w:fill="auto"/>
        <w:spacing w:line="240" w:lineRule="auto"/>
        <w:jc w:val="left"/>
        <w:rPr>
          <w:sz w:val="24"/>
          <w:szCs w:val="24"/>
        </w:rPr>
      </w:pPr>
      <w:r w:rsidRPr="009D2353">
        <w:rPr>
          <w:color w:val="000000"/>
          <w:sz w:val="24"/>
          <w:szCs w:val="24"/>
        </w:rPr>
        <w:t xml:space="preserve">                     </w:t>
      </w:r>
      <w:r w:rsidRPr="009D2353">
        <w:rPr>
          <w:color w:val="000000"/>
          <w:sz w:val="28"/>
          <w:szCs w:val="28"/>
        </w:rPr>
        <w:t>Падеж</w:t>
      </w:r>
      <w:r w:rsidRPr="009D2353">
        <w:rPr>
          <w:color w:val="000000"/>
          <w:sz w:val="24"/>
          <w:szCs w:val="24"/>
        </w:rPr>
        <w:t xml:space="preserve">             Мужской род    Женский род  Средний род </w:t>
      </w:r>
    </w:p>
    <w:tbl>
      <w:tblPr>
        <w:tblOverlap w:val="never"/>
        <w:tblW w:w="0" w:type="auto"/>
        <w:jc w:val="center"/>
        <w:tblInd w:w="-2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801"/>
        <w:gridCol w:w="900"/>
        <w:gridCol w:w="708"/>
        <w:gridCol w:w="709"/>
        <w:gridCol w:w="851"/>
        <w:gridCol w:w="850"/>
        <w:gridCol w:w="1796"/>
      </w:tblGrid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260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9D2353">
              <w:rPr>
                <w:rStyle w:val="a9"/>
                <w:sz w:val="28"/>
                <w:szCs w:val="28"/>
                <w:lang w:val="de-DE"/>
              </w:rPr>
              <w:t>Nom</w:t>
            </w:r>
            <w:proofErr w:type="spellEnd"/>
            <w:r w:rsidRPr="009D2353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das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26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Gen.</w:t>
            </w:r>
          </w:p>
        </w:tc>
        <w:tc>
          <w:tcPr>
            <w:tcW w:w="80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des</w:t>
            </w:r>
          </w:p>
        </w:tc>
        <w:tc>
          <w:tcPr>
            <w:tcW w:w="90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eines</w:t>
            </w:r>
          </w:p>
        </w:tc>
        <w:tc>
          <w:tcPr>
            <w:tcW w:w="70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  <w:tc>
          <w:tcPr>
            <w:tcW w:w="70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einer</w:t>
            </w:r>
          </w:p>
        </w:tc>
        <w:tc>
          <w:tcPr>
            <w:tcW w:w="85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des</w:t>
            </w:r>
          </w:p>
        </w:tc>
        <w:tc>
          <w:tcPr>
            <w:tcW w:w="85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eines</w:t>
            </w:r>
          </w:p>
        </w:tc>
        <w:tc>
          <w:tcPr>
            <w:tcW w:w="1796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26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Dat.</w:t>
            </w:r>
          </w:p>
        </w:tc>
        <w:tc>
          <w:tcPr>
            <w:tcW w:w="80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dem</w:t>
            </w:r>
          </w:p>
        </w:tc>
        <w:tc>
          <w:tcPr>
            <w:tcW w:w="90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einem</w:t>
            </w:r>
          </w:p>
        </w:tc>
        <w:tc>
          <w:tcPr>
            <w:tcW w:w="70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  <w:tc>
          <w:tcPr>
            <w:tcW w:w="70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einer</w:t>
            </w:r>
          </w:p>
        </w:tc>
        <w:tc>
          <w:tcPr>
            <w:tcW w:w="85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dem</w:t>
            </w:r>
          </w:p>
        </w:tc>
        <w:tc>
          <w:tcPr>
            <w:tcW w:w="85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einem</w:t>
            </w:r>
          </w:p>
        </w:tc>
        <w:tc>
          <w:tcPr>
            <w:tcW w:w="1796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den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260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Akk.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</w:tr>
    </w:tbl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right="140"/>
        <w:jc w:val="center"/>
        <w:rPr>
          <w:sz w:val="28"/>
          <w:szCs w:val="28"/>
        </w:rPr>
      </w:pPr>
    </w:p>
    <w:p w:rsidR="00BD3887" w:rsidRPr="009D2353" w:rsidRDefault="00BD3887" w:rsidP="00BD3887">
      <w:pPr>
        <w:rPr>
          <w:sz w:val="28"/>
          <w:szCs w:val="28"/>
        </w:rPr>
      </w:pP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Как артикль склоняются также слова, замещающие его: </w:t>
      </w:r>
      <w:r w:rsidRPr="009D2353">
        <w:rPr>
          <w:rStyle w:val="1pt"/>
          <w:sz w:val="28"/>
          <w:szCs w:val="28"/>
        </w:rPr>
        <w:t>указательные мес</w:t>
      </w:r>
      <w:r w:rsidRPr="009D2353">
        <w:rPr>
          <w:rStyle w:val="1pt"/>
          <w:sz w:val="28"/>
          <w:szCs w:val="28"/>
        </w:rPr>
        <w:softHyphen/>
        <w:t>тоимения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dieser</w:t>
      </w:r>
      <w:r w:rsidRPr="009D2353">
        <w:rPr>
          <w:sz w:val="28"/>
          <w:szCs w:val="28"/>
        </w:rPr>
        <w:t xml:space="preserve"> ”этот”, </w:t>
      </w:r>
      <w:r w:rsidRPr="009D2353">
        <w:rPr>
          <w:sz w:val="28"/>
          <w:szCs w:val="28"/>
          <w:lang w:val="de-DE"/>
        </w:rPr>
        <w:t>jener</w:t>
      </w:r>
      <w:r w:rsidRPr="009D2353">
        <w:rPr>
          <w:sz w:val="28"/>
          <w:szCs w:val="28"/>
        </w:rPr>
        <w:t xml:space="preserve"> ”тот”; </w:t>
      </w:r>
      <w:r w:rsidRPr="009D2353">
        <w:rPr>
          <w:rStyle w:val="1pt"/>
          <w:sz w:val="28"/>
          <w:szCs w:val="28"/>
        </w:rPr>
        <w:t>притяжательные местоимения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mein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dein</w:t>
      </w:r>
      <w:r w:rsidRPr="009D2353">
        <w:rPr>
          <w:sz w:val="28"/>
          <w:szCs w:val="28"/>
        </w:rPr>
        <w:t xml:space="preserve"> и др.; </w:t>
      </w:r>
      <w:r w:rsidRPr="009D2353">
        <w:rPr>
          <w:rStyle w:val="1pt"/>
          <w:sz w:val="28"/>
          <w:szCs w:val="28"/>
        </w:rPr>
        <w:t>вопросительные местоимения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welcher</w:t>
      </w:r>
      <w:r w:rsidRPr="009D2353">
        <w:rPr>
          <w:sz w:val="28"/>
          <w:szCs w:val="28"/>
        </w:rPr>
        <w:t xml:space="preserve">? “какой?”, </w:t>
      </w:r>
      <w:r w:rsidRPr="009D2353">
        <w:rPr>
          <w:sz w:val="28"/>
          <w:szCs w:val="28"/>
          <w:lang w:val="de-DE"/>
        </w:rPr>
        <w:t>was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f</w:t>
      </w:r>
      <w:r w:rsidRPr="009D2353">
        <w:rPr>
          <w:sz w:val="28"/>
          <w:szCs w:val="28"/>
        </w:rPr>
        <w:t>ü</w:t>
      </w:r>
      <w:r w:rsidRPr="009D2353">
        <w:rPr>
          <w:sz w:val="28"/>
          <w:szCs w:val="28"/>
          <w:lang w:val="de-DE"/>
        </w:rPr>
        <w:t>r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ein</w:t>
      </w:r>
      <w:r w:rsidRPr="009D2353">
        <w:rPr>
          <w:sz w:val="28"/>
          <w:szCs w:val="28"/>
        </w:rPr>
        <w:t xml:space="preserve">? ’какой? что за ...?”; </w:t>
      </w:r>
      <w:r w:rsidRPr="009D2353">
        <w:rPr>
          <w:rStyle w:val="1pt"/>
          <w:sz w:val="28"/>
          <w:szCs w:val="28"/>
        </w:rPr>
        <w:t>неопределенные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jeder</w:t>
      </w:r>
      <w:r w:rsidRPr="009D2353">
        <w:rPr>
          <w:sz w:val="28"/>
          <w:szCs w:val="28"/>
        </w:rPr>
        <w:t xml:space="preserve"> ”каждый”, </w:t>
      </w:r>
      <w:r w:rsidRPr="009D2353">
        <w:rPr>
          <w:sz w:val="28"/>
          <w:szCs w:val="28"/>
          <w:lang w:val="de-DE"/>
        </w:rPr>
        <w:t>alle</w:t>
      </w:r>
      <w:r w:rsidRPr="009D2353">
        <w:rPr>
          <w:sz w:val="28"/>
          <w:szCs w:val="28"/>
        </w:rPr>
        <w:t xml:space="preserve"> ’все”, </w:t>
      </w:r>
      <w:r w:rsidRPr="009D2353">
        <w:rPr>
          <w:sz w:val="28"/>
          <w:szCs w:val="28"/>
          <w:lang w:val="de-DE"/>
        </w:rPr>
        <w:t>viele</w:t>
      </w:r>
      <w:r w:rsidRPr="009D2353">
        <w:rPr>
          <w:sz w:val="28"/>
          <w:szCs w:val="28"/>
        </w:rPr>
        <w:t xml:space="preserve"> многие”, </w:t>
      </w:r>
      <w:r w:rsidRPr="009D2353">
        <w:rPr>
          <w:sz w:val="28"/>
          <w:szCs w:val="28"/>
          <w:lang w:val="de-DE"/>
        </w:rPr>
        <w:t>einige</w:t>
      </w:r>
      <w:r w:rsidRPr="009D2353">
        <w:rPr>
          <w:sz w:val="28"/>
          <w:szCs w:val="28"/>
        </w:rPr>
        <w:t xml:space="preserve"> ”некоторые”, </w:t>
      </w:r>
      <w:r w:rsidRPr="009D2353">
        <w:rPr>
          <w:sz w:val="28"/>
          <w:szCs w:val="28"/>
          <w:lang w:val="de-DE"/>
        </w:rPr>
        <w:t>mehrere</w:t>
      </w:r>
      <w:r w:rsidRPr="009D2353">
        <w:rPr>
          <w:sz w:val="28"/>
          <w:szCs w:val="28"/>
        </w:rPr>
        <w:t xml:space="preserve"> „несколько” и </w:t>
      </w:r>
      <w:r w:rsidRPr="009D2353">
        <w:rPr>
          <w:rStyle w:val="1pt"/>
          <w:sz w:val="28"/>
          <w:szCs w:val="28"/>
        </w:rPr>
        <w:t>отрицательное местоимение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kein</w:t>
      </w:r>
      <w:r w:rsidRPr="009D2353">
        <w:rPr>
          <w:sz w:val="28"/>
          <w:szCs w:val="28"/>
        </w:rPr>
        <w:t>.</w:t>
      </w: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  <w:lang w:val="de-DE"/>
        </w:rPr>
      </w:pPr>
      <w:r w:rsidRPr="009D2353">
        <w:rPr>
          <w:sz w:val="28"/>
          <w:szCs w:val="28"/>
        </w:rPr>
        <w:t>§8.</w:t>
      </w:r>
      <w:r>
        <w:rPr>
          <w:sz w:val="28"/>
          <w:szCs w:val="28"/>
          <w:lang w:val="de-DE"/>
        </w:rPr>
        <w:t> </w:t>
      </w:r>
      <w:r w:rsidRPr="009D2353">
        <w:rPr>
          <w:rStyle w:val="1pt"/>
          <w:sz w:val="28"/>
          <w:szCs w:val="28"/>
        </w:rPr>
        <w:t>Неопределенный артикль</w:t>
      </w:r>
      <w:r w:rsidRPr="009D2353">
        <w:rPr>
          <w:sz w:val="28"/>
          <w:szCs w:val="28"/>
        </w:rPr>
        <w:t xml:space="preserve"> употребляется перед именами существительными в единственном числе, если предмет называется впервые, особенно после глаголов </w:t>
      </w:r>
      <w:r w:rsidRPr="009D2353">
        <w:rPr>
          <w:sz w:val="28"/>
          <w:szCs w:val="28"/>
          <w:lang w:val="de-DE"/>
        </w:rPr>
        <w:t>sein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haben</w:t>
      </w:r>
      <w:r w:rsidRPr="009D2353">
        <w:rPr>
          <w:sz w:val="28"/>
          <w:szCs w:val="28"/>
        </w:rPr>
        <w:t xml:space="preserve">, выражения </w:t>
      </w:r>
      <w:r w:rsidRPr="009D2353">
        <w:rPr>
          <w:sz w:val="28"/>
          <w:szCs w:val="28"/>
          <w:lang w:val="de-DE"/>
        </w:rPr>
        <w:t>es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gibt</w:t>
      </w:r>
      <w:r w:rsidRPr="009D2353">
        <w:rPr>
          <w:sz w:val="28"/>
          <w:szCs w:val="28"/>
        </w:rPr>
        <w:t xml:space="preserve"> ”есть, имеется” и переходных глаголов типа </w:t>
      </w:r>
      <w:r w:rsidRPr="009D2353">
        <w:rPr>
          <w:sz w:val="28"/>
          <w:szCs w:val="28"/>
          <w:lang w:val="de-DE"/>
        </w:rPr>
        <w:t>machen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lesen</w:t>
      </w:r>
      <w:r w:rsidRPr="009D2353">
        <w:rPr>
          <w:sz w:val="28"/>
          <w:szCs w:val="28"/>
        </w:rPr>
        <w:t>, ü</w:t>
      </w:r>
      <w:proofErr w:type="spellStart"/>
      <w:r w:rsidRPr="009D2353">
        <w:rPr>
          <w:sz w:val="28"/>
          <w:szCs w:val="28"/>
          <w:lang w:val="de-DE"/>
        </w:rPr>
        <w:t>bersetzen</w:t>
      </w:r>
      <w:proofErr w:type="spellEnd"/>
      <w:r w:rsidRPr="009D2353">
        <w:rPr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Das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Buch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Ich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habe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Bruder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und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Schwester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Hier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gibt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es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Tisch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und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Stuhl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Wir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machen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</w:t>
      </w:r>
      <w:r w:rsidRPr="00BD3887">
        <w:rPr>
          <w:rStyle w:val="a9"/>
          <w:sz w:val="28"/>
          <w:szCs w:val="28"/>
          <w:lang w:val="de-DE"/>
        </w:rPr>
        <w:t xml:space="preserve"> Ü</w:t>
      </w:r>
      <w:r w:rsidRPr="009D2353">
        <w:rPr>
          <w:rStyle w:val="a9"/>
          <w:sz w:val="28"/>
          <w:szCs w:val="28"/>
          <w:lang w:val="de-DE"/>
        </w:rPr>
        <w:t>bung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Heute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lesen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wir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Text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Er</w:t>
      </w:r>
      <w:r w:rsidRPr="00BD3887">
        <w:rPr>
          <w:rStyle w:val="a9"/>
          <w:sz w:val="28"/>
          <w:szCs w:val="28"/>
          <w:lang w:val="de-DE"/>
        </w:rPr>
        <w:t xml:space="preserve"> ü</w:t>
      </w:r>
      <w:r w:rsidRPr="009D2353">
        <w:rPr>
          <w:rStyle w:val="a9"/>
          <w:sz w:val="28"/>
          <w:szCs w:val="28"/>
          <w:lang w:val="de-DE"/>
        </w:rPr>
        <w:t>bersetzt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Satz</w:t>
      </w:r>
      <w:r w:rsidRPr="00BD3887">
        <w:rPr>
          <w:rStyle w:val="a9"/>
          <w:sz w:val="28"/>
          <w:szCs w:val="28"/>
          <w:lang w:val="de-DE"/>
        </w:rPr>
        <w:t>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firstLine="360"/>
        <w:rPr>
          <w:sz w:val="28"/>
          <w:szCs w:val="28"/>
        </w:rPr>
      </w:pPr>
      <w:r w:rsidRPr="009D2353">
        <w:rPr>
          <w:rStyle w:val="1pt"/>
          <w:sz w:val="28"/>
          <w:szCs w:val="28"/>
        </w:rPr>
        <w:t>Определенный артикль</w:t>
      </w:r>
      <w:r w:rsidRPr="009D2353">
        <w:rPr>
          <w:sz w:val="28"/>
          <w:szCs w:val="28"/>
        </w:rPr>
        <w:t xml:space="preserve"> употребляется:</w:t>
      </w:r>
    </w:p>
    <w:p w:rsidR="00BD3887" w:rsidRPr="009D2353" w:rsidRDefault="00BD3887" w:rsidP="00BD3887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40" w:lineRule="auto"/>
        <w:ind w:left="40" w:right="6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если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речь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идет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о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предмете</w:t>
      </w:r>
      <w:r w:rsidRPr="006B203D">
        <w:rPr>
          <w:rStyle w:val="21"/>
          <w:iCs/>
          <w:sz w:val="28"/>
          <w:szCs w:val="28"/>
        </w:rPr>
        <w:t xml:space="preserve">, </w:t>
      </w:r>
      <w:r w:rsidRPr="009D2353">
        <w:rPr>
          <w:rStyle w:val="21"/>
          <w:iCs/>
          <w:sz w:val="28"/>
          <w:szCs w:val="28"/>
        </w:rPr>
        <w:t>заранее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известном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или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который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уже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упоминался</w:t>
      </w:r>
      <w:r w:rsidRPr="006B203D">
        <w:rPr>
          <w:rStyle w:val="21"/>
          <w:i/>
          <w:iCs/>
          <w:sz w:val="28"/>
          <w:szCs w:val="28"/>
        </w:rPr>
        <w:t xml:space="preserve">: </w:t>
      </w:r>
      <w:r w:rsidRPr="009D2353">
        <w:rPr>
          <w:color w:val="000000"/>
          <w:sz w:val="28"/>
          <w:szCs w:val="28"/>
        </w:rPr>
        <w:t>Die</w:t>
      </w:r>
      <w:r w:rsidRPr="006B203D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Sonne</w:t>
      </w:r>
      <w:r w:rsidRPr="006B203D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scheint</w:t>
      </w:r>
      <w:r w:rsidRPr="006B203D">
        <w:rPr>
          <w:color w:val="000000"/>
          <w:sz w:val="28"/>
          <w:szCs w:val="28"/>
          <w:lang w:val="ru-RU"/>
        </w:rPr>
        <w:t xml:space="preserve">. </w:t>
      </w:r>
      <w:r w:rsidRPr="009D2353">
        <w:rPr>
          <w:color w:val="000000"/>
          <w:sz w:val="28"/>
          <w:szCs w:val="28"/>
        </w:rPr>
        <w:t>Der</w:t>
      </w:r>
      <w:r w:rsidRPr="00BD3887">
        <w:rPr>
          <w:color w:val="000000"/>
          <w:sz w:val="28"/>
          <w:szCs w:val="28"/>
        </w:rPr>
        <w:t xml:space="preserve"> </w:t>
      </w:r>
      <w:r w:rsidRPr="009D2353">
        <w:rPr>
          <w:color w:val="000000"/>
          <w:sz w:val="28"/>
          <w:szCs w:val="28"/>
        </w:rPr>
        <w:t>Lektor</w:t>
      </w:r>
      <w:r w:rsidRPr="00BD3887">
        <w:rPr>
          <w:color w:val="000000"/>
          <w:sz w:val="28"/>
          <w:szCs w:val="28"/>
        </w:rPr>
        <w:t xml:space="preserve"> </w:t>
      </w:r>
      <w:r w:rsidRPr="009D2353">
        <w:rPr>
          <w:color w:val="000000"/>
          <w:sz w:val="28"/>
          <w:szCs w:val="28"/>
        </w:rPr>
        <w:t>kommt</w:t>
      </w:r>
      <w:r w:rsidRPr="00BD3887">
        <w:rPr>
          <w:color w:val="000000"/>
          <w:sz w:val="28"/>
          <w:szCs w:val="28"/>
        </w:rPr>
        <w:t xml:space="preserve">. </w:t>
      </w:r>
      <w:r w:rsidRPr="009D2353">
        <w:rPr>
          <w:color w:val="000000"/>
          <w:sz w:val="28"/>
          <w:szCs w:val="28"/>
        </w:rPr>
        <w:t>Er liest ein Buch. Das Buch ist interessant;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570"/>
        </w:tabs>
        <w:spacing w:after="0" w:line="240" w:lineRule="auto"/>
        <w:ind w:left="40" w:firstLine="360"/>
        <w:rPr>
          <w:sz w:val="28"/>
          <w:szCs w:val="28"/>
        </w:rPr>
      </w:pPr>
      <w:r w:rsidRPr="009D2353">
        <w:rPr>
          <w:sz w:val="28"/>
          <w:szCs w:val="28"/>
        </w:rPr>
        <w:t>если у существительного есть определение, выраженное:</w:t>
      </w:r>
    </w:p>
    <w:p w:rsidR="00BD3887" w:rsidRPr="009D2353" w:rsidRDefault="00BD3887" w:rsidP="00BD3887">
      <w:pPr>
        <w:pStyle w:val="31"/>
        <w:numPr>
          <w:ilvl w:val="0"/>
          <w:numId w:val="3"/>
        </w:numPr>
        <w:shd w:val="clear" w:color="auto" w:fill="auto"/>
        <w:tabs>
          <w:tab w:val="left" w:pos="539"/>
        </w:tabs>
        <w:spacing w:after="0" w:line="240" w:lineRule="auto"/>
        <w:ind w:left="40" w:firstLine="360"/>
        <w:rPr>
          <w:sz w:val="28"/>
          <w:szCs w:val="28"/>
          <w:lang w:val="de-DE"/>
        </w:rPr>
      </w:pPr>
      <w:r w:rsidRPr="009D2353">
        <w:rPr>
          <w:sz w:val="28"/>
          <w:szCs w:val="28"/>
        </w:rPr>
        <w:t>другим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существительным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в</w:t>
      </w:r>
      <w:r w:rsidRPr="009D2353">
        <w:rPr>
          <w:sz w:val="28"/>
          <w:szCs w:val="28"/>
          <w:lang w:val="de-DE"/>
        </w:rPr>
        <w:t xml:space="preserve"> Genitiv: </w:t>
      </w:r>
      <w:r w:rsidRPr="009D2353">
        <w:rPr>
          <w:rStyle w:val="a9"/>
          <w:sz w:val="28"/>
          <w:szCs w:val="28"/>
          <w:lang w:val="de-DE"/>
        </w:rPr>
        <w:t>der Vater meines Freundes ist hier;</w:t>
      </w:r>
    </w:p>
    <w:p w:rsidR="00BD3887" w:rsidRPr="009D2353" w:rsidRDefault="00BD3887" w:rsidP="00BD3887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spacing w:line="240" w:lineRule="auto"/>
        <w:ind w:left="4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>порядковым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числительным</w:t>
      </w:r>
      <w:r w:rsidRPr="00BD3887">
        <w:rPr>
          <w:rStyle w:val="21"/>
          <w:iCs/>
          <w:sz w:val="28"/>
          <w:szCs w:val="28"/>
          <w:lang w:val="de-DE"/>
        </w:rPr>
        <w:t>:</w:t>
      </w:r>
      <w:r w:rsidRPr="00BD3887">
        <w:rPr>
          <w:rStyle w:val="21"/>
          <w:i/>
          <w:iCs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Die erste Stunde ist bald zu Ende;</w:t>
      </w:r>
    </w:p>
    <w:p w:rsidR="00BD3887" w:rsidRPr="009D2353" w:rsidRDefault="00BD3887" w:rsidP="00BD3887">
      <w:pPr>
        <w:pStyle w:val="20"/>
        <w:numPr>
          <w:ilvl w:val="0"/>
          <w:numId w:val="3"/>
        </w:numPr>
        <w:shd w:val="clear" w:color="auto" w:fill="auto"/>
        <w:tabs>
          <w:tab w:val="left" w:pos="585"/>
        </w:tabs>
        <w:spacing w:line="240" w:lineRule="auto"/>
        <w:ind w:left="40" w:right="6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>прилагательным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в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превосходной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степени</w:t>
      </w:r>
      <w:r w:rsidRPr="00BD3887">
        <w:rPr>
          <w:rStyle w:val="21"/>
          <w:i/>
          <w:iCs/>
          <w:sz w:val="28"/>
          <w:szCs w:val="28"/>
          <w:lang w:val="de-DE"/>
        </w:rPr>
        <w:t xml:space="preserve">: </w:t>
      </w:r>
      <w:r w:rsidRPr="009D2353">
        <w:rPr>
          <w:color w:val="000000"/>
          <w:sz w:val="28"/>
          <w:szCs w:val="28"/>
        </w:rPr>
        <w:t xml:space="preserve">Er ist der beste Sportler in </w:t>
      </w:r>
      <w:r w:rsidRPr="009D2353">
        <w:rPr>
          <w:color w:val="000000"/>
          <w:sz w:val="28"/>
          <w:szCs w:val="28"/>
        </w:rPr>
        <w:lastRenderedPageBreak/>
        <w:t>unserer Gruppe;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570"/>
        </w:tabs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если существительное обозначает весь вид данных предметов в целом: </w:t>
      </w:r>
      <w:r w:rsidRPr="009D2353">
        <w:rPr>
          <w:rStyle w:val="a9"/>
          <w:sz w:val="28"/>
          <w:szCs w:val="28"/>
          <w:lang w:val="de-DE"/>
        </w:rPr>
        <w:t>Die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Kuh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Haustier</w:t>
      </w:r>
      <w:r w:rsidRPr="009D2353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если имена собственные употребляются с прилагательным: </w:t>
      </w:r>
      <w:r>
        <w:rPr>
          <w:rStyle w:val="a9"/>
          <w:sz w:val="28"/>
          <w:szCs w:val="28"/>
          <w:lang w:val="de-DE"/>
        </w:rPr>
        <w:t>der kleine Peter, das alte Russ</w:t>
      </w:r>
      <w:r w:rsidRPr="009D2353">
        <w:rPr>
          <w:rStyle w:val="a9"/>
          <w:sz w:val="28"/>
          <w:szCs w:val="28"/>
          <w:lang w:val="de-DE"/>
        </w:rPr>
        <w:t>land, das schöne Moskau.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280"/>
        <w:jc w:val="left"/>
        <w:rPr>
          <w:sz w:val="28"/>
          <w:szCs w:val="28"/>
        </w:rPr>
      </w:pPr>
      <w:r w:rsidRPr="009D2353">
        <w:rPr>
          <w:rStyle w:val="1pt"/>
          <w:sz w:val="28"/>
          <w:szCs w:val="28"/>
        </w:rPr>
        <w:t>Артикль отсутствует</w:t>
      </w:r>
      <w:r w:rsidRPr="009D2353">
        <w:rPr>
          <w:sz w:val="28"/>
          <w:szCs w:val="28"/>
        </w:rPr>
        <w:t xml:space="preserve"> в следующих случаях:</w:t>
      </w:r>
    </w:p>
    <w:p w:rsidR="00BD3887" w:rsidRPr="00B75BD9" w:rsidRDefault="00BD3887" w:rsidP="00BD3887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left="80" w:right="20" w:firstLine="38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 xml:space="preserve"> если перед существительным стоят местоимения, заменяющие артикль</w:t>
      </w:r>
      <w:r w:rsidRPr="009D2353">
        <w:rPr>
          <w:rStyle w:val="21"/>
          <w:i/>
          <w:iCs/>
          <w:sz w:val="28"/>
          <w:szCs w:val="28"/>
        </w:rPr>
        <w:t xml:space="preserve">: </w:t>
      </w:r>
      <w:r w:rsidRPr="009D2353">
        <w:rPr>
          <w:sz w:val="28"/>
          <w:szCs w:val="28"/>
        </w:rPr>
        <w:t>Dein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Buch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liegt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auf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diesem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Tisch</w:t>
      </w:r>
      <w:r w:rsidRPr="009D2353">
        <w:rPr>
          <w:sz w:val="28"/>
          <w:szCs w:val="28"/>
          <w:lang w:val="ru-RU"/>
        </w:rPr>
        <w:t xml:space="preserve">. </w:t>
      </w:r>
      <w:r w:rsidRPr="009D2353">
        <w:rPr>
          <w:sz w:val="28"/>
          <w:szCs w:val="28"/>
        </w:rPr>
        <w:t>Wessen Buch ist das? Ich habe kein Wörterbuch. Alle Hörer lernen gern;</w:t>
      </w:r>
    </w:p>
    <w:p w:rsidR="00BD3887" w:rsidRPr="006B203D" w:rsidRDefault="00BD3887" w:rsidP="00BD3887">
      <w:pPr>
        <w:pStyle w:val="20"/>
        <w:shd w:val="clear" w:color="auto" w:fill="auto"/>
        <w:tabs>
          <w:tab w:val="left" w:pos="644"/>
        </w:tabs>
        <w:spacing w:line="240" w:lineRule="auto"/>
        <w:ind w:right="20" w:firstLine="426"/>
        <w:rPr>
          <w:i w:val="0"/>
          <w:sz w:val="28"/>
          <w:szCs w:val="28"/>
          <w:lang w:val="ru-RU"/>
        </w:rPr>
      </w:pPr>
      <w:r w:rsidRPr="00B75BD9">
        <w:rPr>
          <w:i w:val="0"/>
          <w:sz w:val="28"/>
          <w:szCs w:val="28"/>
          <w:lang w:val="ru-RU"/>
        </w:rPr>
        <w:t>2)</w:t>
      </w:r>
      <w:r w:rsidRPr="006B203D">
        <w:rPr>
          <w:sz w:val="28"/>
          <w:szCs w:val="28"/>
          <w:lang w:val="ru-RU"/>
        </w:rPr>
        <w:t xml:space="preserve"> </w:t>
      </w:r>
      <w:r w:rsidRPr="006B203D">
        <w:rPr>
          <w:i w:val="0"/>
          <w:sz w:val="28"/>
          <w:szCs w:val="28"/>
          <w:lang w:val="ru-RU"/>
        </w:rPr>
        <w:t>если перед существительным стоит количественное числительное:</w:t>
      </w:r>
      <w:r w:rsidRPr="006B203D">
        <w:rPr>
          <w:sz w:val="28"/>
          <w:szCs w:val="28"/>
          <w:lang w:val="ru-RU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Ich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habe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vier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Hefte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und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drei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Bleistifte</w:t>
      </w:r>
      <w:proofErr w:type="spellEnd"/>
      <w:r w:rsidRPr="006B203D">
        <w:rPr>
          <w:rStyle w:val="a9"/>
          <w:i/>
          <w:sz w:val="28"/>
          <w:szCs w:val="28"/>
        </w:rPr>
        <w:t>;</w:t>
      </w:r>
    </w:p>
    <w:p w:rsidR="00BD3887" w:rsidRPr="009D2353" w:rsidRDefault="00BD3887" w:rsidP="00BD3887">
      <w:pPr>
        <w:pStyle w:val="31"/>
        <w:shd w:val="clear" w:color="auto" w:fill="auto"/>
        <w:tabs>
          <w:tab w:val="left" w:pos="625"/>
        </w:tabs>
        <w:spacing w:after="0" w:line="240" w:lineRule="auto"/>
        <w:ind w:right="20" w:firstLine="426"/>
        <w:rPr>
          <w:sz w:val="28"/>
          <w:szCs w:val="28"/>
        </w:rPr>
      </w:pPr>
      <w:proofErr w:type="gramStart"/>
      <w:r w:rsidRPr="00B75BD9">
        <w:rPr>
          <w:sz w:val="28"/>
          <w:szCs w:val="28"/>
        </w:rPr>
        <w:t>3)</w:t>
      </w: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во множественном числе, если в единственном существительное стояло бы с неопределенным артиклем:</w:t>
      </w:r>
      <w:proofErr w:type="gramEnd"/>
      <w:r w:rsidRPr="009D2353">
        <w:rPr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Das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sind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</w:t>
      </w:r>
      <w:r w:rsidRPr="009D2353">
        <w:rPr>
          <w:rStyle w:val="a9"/>
          <w:sz w:val="28"/>
          <w:szCs w:val="28"/>
        </w:rPr>
        <w:t>ü</w:t>
      </w:r>
      <w:proofErr w:type="spellStart"/>
      <w:r w:rsidRPr="009D2353">
        <w:rPr>
          <w:rStyle w:val="a9"/>
          <w:sz w:val="28"/>
          <w:szCs w:val="28"/>
          <w:lang w:val="de-DE"/>
        </w:rPr>
        <w:t>cher</w:t>
      </w:r>
      <w:proofErr w:type="spellEnd"/>
      <w:r w:rsidRPr="009D2353">
        <w:rPr>
          <w:rStyle w:val="a9"/>
          <w:sz w:val="28"/>
          <w:szCs w:val="28"/>
        </w:rPr>
        <w:t xml:space="preserve">. </w:t>
      </w:r>
      <w:r w:rsidRPr="006B203D">
        <w:rPr>
          <w:rStyle w:val="a9"/>
          <w:sz w:val="28"/>
          <w:szCs w:val="28"/>
        </w:rPr>
        <w:t>(</w:t>
      </w:r>
      <w:r w:rsidRPr="009D2353">
        <w:rPr>
          <w:rStyle w:val="a9"/>
          <w:sz w:val="28"/>
          <w:szCs w:val="28"/>
          <w:lang w:val="de-DE"/>
        </w:rPr>
        <w:t>Das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Buch</w:t>
      </w:r>
      <w:r w:rsidRPr="006B203D">
        <w:rPr>
          <w:rStyle w:val="a9"/>
          <w:sz w:val="28"/>
          <w:szCs w:val="28"/>
        </w:rPr>
        <w:t>);</w:t>
      </w:r>
    </w:p>
    <w:p w:rsidR="00BD3887" w:rsidRPr="009D2353" w:rsidRDefault="00BD3887" w:rsidP="00BD3887">
      <w:pPr>
        <w:pStyle w:val="31"/>
        <w:shd w:val="clear" w:color="auto" w:fill="auto"/>
        <w:tabs>
          <w:tab w:val="left" w:pos="608"/>
        </w:tabs>
        <w:spacing w:after="0" w:line="240" w:lineRule="auto"/>
        <w:ind w:right="20" w:firstLine="426"/>
        <w:rPr>
          <w:sz w:val="28"/>
          <w:szCs w:val="28"/>
        </w:rPr>
      </w:pPr>
      <w:r w:rsidRPr="00B75BD9">
        <w:rPr>
          <w:sz w:val="28"/>
          <w:szCs w:val="28"/>
        </w:rPr>
        <w:t>4)</w:t>
      </w: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перед существительными — названиями городов и стран среднего рода: </w:t>
      </w:r>
      <w:r w:rsidRPr="009D2353">
        <w:rPr>
          <w:rStyle w:val="a9"/>
          <w:sz w:val="28"/>
          <w:szCs w:val="28"/>
          <w:lang w:val="de-DE"/>
        </w:rPr>
        <w:t>Wien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die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Hauptstadt</w:t>
      </w:r>
      <w:r w:rsidRPr="009D2353">
        <w:rPr>
          <w:rStyle w:val="a9"/>
          <w:sz w:val="28"/>
          <w:szCs w:val="28"/>
        </w:rPr>
        <w:t xml:space="preserve"> Ö</w:t>
      </w:r>
      <w:proofErr w:type="spellStart"/>
      <w:r w:rsidRPr="009D2353">
        <w:rPr>
          <w:rStyle w:val="a9"/>
          <w:sz w:val="28"/>
          <w:szCs w:val="28"/>
          <w:lang w:val="de-DE"/>
        </w:rPr>
        <w:t>sterreichs</w:t>
      </w:r>
      <w:proofErr w:type="spellEnd"/>
      <w:r w:rsidRPr="009D2353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37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если существительное обозначает вещество, за исключением случаев, когда имеется в виду определенное количество данного вещества в конкретной ситуации: </w:t>
      </w:r>
      <w:r w:rsidRPr="009D2353">
        <w:rPr>
          <w:rStyle w:val="a9"/>
          <w:sz w:val="28"/>
          <w:szCs w:val="28"/>
          <w:lang w:val="de-DE"/>
        </w:rPr>
        <w:t>Wir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trinken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gern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Kaffee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Der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Kaffee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schmeckt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heute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ausgezeichnet</w:t>
      </w:r>
      <w:r w:rsidRPr="006B203D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часто перед абстрактными существительными, особенно в устойчивых сочета</w:t>
      </w:r>
      <w:r w:rsidRPr="009D2353">
        <w:rPr>
          <w:sz w:val="28"/>
          <w:szCs w:val="28"/>
        </w:rPr>
        <w:softHyphen/>
        <w:t xml:space="preserve">ниях: </w:t>
      </w:r>
      <w:r w:rsidRPr="009D2353">
        <w:rPr>
          <w:rStyle w:val="a9"/>
          <w:sz w:val="28"/>
          <w:szCs w:val="28"/>
          <w:lang w:val="de-DE"/>
        </w:rPr>
        <w:t>Wir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treiben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gern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Sport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Hast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du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Zeit</w:t>
      </w:r>
      <w:r w:rsidRPr="006B203D">
        <w:rPr>
          <w:rStyle w:val="a9"/>
          <w:sz w:val="28"/>
          <w:szCs w:val="28"/>
        </w:rPr>
        <w:t>?;</w:t>
      </w:r>
    </w:p>
    <w:p w:rsidR="00BD3887" w:rsidRPr="009D2353" w:rsidRDefault="00BD3887" w:rsidP="00BD3887">
      <w:pPr>
        <w:pStyle w:val="20"/>
        <w:numPr>
          <w:ilvl w:val="0"/>
          <w:numId w:val="2"/>
        </w:numPr>
        <w:shd w:val="clear" w:color="auto" w:fill="auto"/>
        <w:tabs>
          <w:tab w:val="left" w:pos="630"/>
        </w:tabs>
        <w:spacing w:line="240" w:lineRule="auto"/>
        <w:ind w:left="80" w:firstLine="380"/>
        <w:rPr>
          <w:sz w:val="28"/>
          <w:szCs w:val="28"/>
        </w:rPr>
      </w:pPr>
      <w:r w:rsidRPr="00BD3887">
        <w:rPr>
          <w:rStyle w:val="21"/>
          <w:i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при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обращении</w:t>
      </w:r>
      <w:r w:rsidRPr="00BD3887">
        <w:rPr>
          <w:rStyle w:val="21"/>
          <w:i/>
          <w:iCs/>
          <w:sz w:val="28"/>
          <w:szCs w:val="28"/>
          <w:lang w:val="de-DE"/>
        </w:rPr>
        <w:t xml:space="preserve">: </w:t>
      </w:r>
      <w:r w:rsidRPr="009D2353">
        <w:rPr>
          <w:sz w:val="28"/>
          <w:szCs w:val="28"/>
        </w:rPr>
        <w:t>Genosse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Iwanow</w:t>
      </w:r>
      <w:r w:rsidRPr="00BD3887">
        <w:rPr>
          <w:sz w:val="28"/>
          <w:szCs w:val="28"/>
        </w:rPr>
        <w:t xml:space="preserve">! </w:t>
      </w:r>
      <w:r w:rsidRPr="009D2353">
        <w:rPr>
          <w:sz w:val="28"/>
          <w:szCs w:val="28"/>
        </w:rPr>
        <w:t>Herr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Krause</w:t>
      </w:r>
      <w:r w:rsidRPr="00BD3887">
        <w:rPr>
          <w:sz w:val="28"/>
          <w:szCs w:val="28"/>
        </w:rPr>
        <w:t xml:space="preserve">! </w:t>
      </w:r>
      <w:r w:rsidRPr="009D2353">
        <w:rPr>
          <w:sz w:val="28"/>
          <w:szCs w:val="28"/>
        </w:rPr>
        <w:t>Frau Schulz!;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13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если перед существительным стоит имя собственное в </w:t>
      </w:r>
      <w:r w:rsidRPr="009D2353">
        <w:rPr>
          <w:sz w:val="28"/>
          <w:szCs w:val="28"/>
          <w:lang w:val="de-DE"/>
        </w:rPr>
        <w:t>Genitiv</w:t>
      </w:r>
      <w:r w:rsidRPr="009D2353">
        <w:rPr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Annas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Bruder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klein</w:t>
      </w:r>
      <w:r w:rsidRPr="009D2353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44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если существительное — часть именного сказуемого и обозначает профессию, род занятий, национальность или партийность: </w:t>
      </w:r>
      <w:r w:rsidRPr="009D2353">
        <w:rPr>
          <w:rStyle w:val="a9"/>
          <w:sz w:val="28"/>
          <w:szCs w:val="28"/>
          <w:lang w:val="de-DE"/>
        </w:rPr>
        <w:t>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Arbeiter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Ich bin Hörer. Fräulein Weber ist Deutsche. Du bist Kommunist.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Но если у такого существительного есть опреде</w:t>
      </w:r>
      <w:r w:rsidRPr="009D2353">
        <w:rPr>
          <w:sz w:val="28"/>
          <w:szCs w:val="28"/>
        </w:rPr>
        <w:softHyphen/>
        <w:t xml:space="preserve">ление, выраженное прилагательным, то перед ним в единственном числе ставится неопределенный артикль: </w:t>
      </w:r>
      <w:r w:rsidRPr="009D2353">
        <w:rPr>
          <w:rStyle w:val="a9"/>
          <w:sz w:val="28"/>
          <w:szCs w:val="28"/>
          <w:lang w:val="de-DE"/>
        </w:rPr>
        <w:t>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guter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Arzt</w:t>
      </w:r>
      <w:r w:rsidRPr="009D2353">
        <w:rPr>
          <w:rStyle w:val="a9"/>
          <w:sz w:val="28"/>
          <w:szCs w:val="28"/>
        </w:rPr>
        <w:t>.</w:t>
      </w:r>
    </w:p>
    <w:p w:rsidR="00BD3887" w:rsidRPr="009D2353" w:rsidRDefault="00BD3887" w:rsidP="00BD3887">
      <w:pPr>
        <w:pStyle w:val="20"/>
        <w:shd w:val="clear" w:color="auto" w:fill="auto"/>
        <w:spacing w:line="240" w:lineRule="auto"/>
        <w:ind w:left="80" w:right="20" w:firstLine="380"/>
        <w:rPr>
          <w:sz w:val="28"/>
          <w:szCs w:val="28"/>
          <w:lang w:val="ru-RU"/>
        </w:rPr>
      </w:pPr>
      <w:r w:rsidRPr="006B203D">
        <w:rPr>
          <w:rStyle w:val="21"/>
          <w:iCs/>
          <w:sz w:val="28"/>
          <w:szCs w:val="28"/>
        </w:rPr>
        <w:t>Артикль может отсутствовать также в заглавии или при перечислении однород</w:t>
      </w:r>
      <w:r w:rsidRPr="006B203D">
        <w:rPr>
          <w:rStyle w:val="21"/>
          <w:iCs/>
          <w:sz w:val="28"/>
          <w:szCs w:val="28"/>
        </w:rPr>
        <w:softHyphen/>
        <w:t>ных предметов</w:t>
      </w:r>
      <w:r w:rsidRPr="009D2353">
        <w:rPr>
          <w:rStyle w:val="21"/>
          <w:i/>
          <w:iCs/>
          <w:sz w:val="28"/>
          <w:szCs w:val="28"/>
        </w:rPr>
        <w:t xml:space="preserve">: </w:t>
      </w:r>
      <w:r w:rsidRPr="009D2353">
        <w:rPr>
          <w:sz w:val="28"/>
          <w:szCs w:val="28"/>
        </w:rPr>
        <w:t>Der</w:t>
      </w:r>
      <w:r w:rsidRPr="009D2353">
        <w:rPr>
          <w:sz w:val="28"/>
          <w:szCs w:val="28"/>
          <w:lang w:val="ru-RU"/>
        </w:rPr>
        <w:t xml:space="preserve"> </w:t>
      </w:r>
      <w:proofErr w:type="gramStart"/>
      <w:r w:rsidRPr="009D2353">
        <w:rPr>
          <w:sz w:val="28"/>
          <w:szCs w:val="28"/>
        </w:rPr>
        <w:t>Roman</w:t>
      </w:r>
      <w:r w:rsidRPr="009D2353">
        <w:rPr>
          <w:sz w:val="28"/>
          <w:szCs w:val="28"/>
          <w:lang w:val="ru-RU"/>
        </w:rPr>
        <w:t xml:space="preserve"> ”</w:t>
      </w:r>
      <w:proofErr w:type="gramEnd"/>
      <w:r w:rsidRPr="009D2353">
        <w:rPr>
          <w:sz w:val="28"/>
          <w:szCs w:val="28"/>
        </w:rPr>
        <w:t>Krieg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und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Frieden</w:t>
      </w:r>
      <w:r w:rsidRPr="009D2353">
        <w:rPr>
          <w:sz w:val="28"/>
          <w:szCs w:val="28"/>
          <w:lang w:val="ru-RU"/>
        </w:rPr>
        <w:t xml:space="preserve">” </w:t>
      </w:r>
      <w:r w:rsidRPr="009D2353">
        <w:rPr>
          <w:sz w:val="28"/>
          <w:szCs w:val="28"/>
        </w:rPr>
        <w:t>von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Lew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Tolstoi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ist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weltbekannt</w:t>
      </w:r>
      <w:r w:rsidRPr="009D2353">
        <w:rPr>
          <w:sz w:val="28"/>
          <w:szCs w:val="28"/>
          <w:lang w:val="ru-RU"/>
        </w:rPr>
        <w:t xml:space="preserve">. </w:t>
      </w:r>
      <w:r w:rsidRPr="009D2353">
        <w:rPr>
          <w:sz w:val="28"/>
          <w:szCs w:val="28"/>
        </w:rPr>
        <w:t>Lebens</w:t>
      </w:r>
      <w:r w:rsidRPr="009D2353">
        <w:rPr>
          <w:sz w:val="28"/>
          <w:szCs w:val="28"/>
          <w:lang w:val="ru-RU"/>
        </w:rPr>
        <w:softHyphen/>
      </w:r>
      <w:r w:rsidRPr="009D2353">
        <w:rPr>
          <w:sz w:val="28"/>
          <w:szCs w:val="28"/>
        </w:rPr>
        <w:t>mittel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sind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Brot</w:t>
      </w:r>
      <w:r w:rsidRPr="009D2353">
        <w:rPr>
          <w:sz w:val="28"/>
          <w:szCs w:val="28"/>
          <w:lang w:val="ru-RU"/>
        </w:rPr>
        <w:t xml:space="preserve">, </w:t>
      </w:r>
      <w:r w:rsidRPr="009D2353">
        <w:rPr>
          <w:sz w:val="28"/>
          <w:szCs w:val="28"/>
        </w:rPr>
        <w:t>Butter</w:t>
      </w:r>
      <w:r w:rsidRPr="009D2353">
        <w:rPr>
          <w:sz w:val="28"/>
          <w:szCs w:val="28"/>
          <w:lang w:val="ru-RU"/>
        </w:rPr>
        <w:t xml:space="preserve">, </w:t>
      </w:r>
      <w:r w:rsidRPr="009D2353">
        <w:rPr>
          <w:sz w:val="28"/>
          <w:szCs w:val="28"/>
        </w:rPr>
        <w:t>Milch</w:t>
      </w:r>
      <w:r w:rsidRPr="009D2353">
        <w:rPr>
          <w:sz w:val="28"/>
          <w:szCs w:val="28"/>
          <w:lang w:val="ru-RU"/>
        </w:rPr>
        <w:t xml:space="preserve">, </w:t>
      </w:r>
      <w:r w:rsidRPr="009D2353">
        <w:rPr>
          <w:sz w:val="28"/>
          <w:szCs w:val="28"/>
        </w:rPr>
        <w:t>Fleisch</w:t>
      </w:r>
      <w:r w:rsidRPr="009D2353">
        <w:rPr>
          <w:sz w:val="28"/>
          <w:szCs w:val="28"/>
          <w:lang w:val="ru-RU"/>
        </w:rPr>
        <w:t>.</w:t>
      </w: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  <w:r>
        <w:rPr>
          <w:sz w:val="28"/>
          <w:szCs w:val="28"/>
        </w:rPr>
        <w:t>§ </w:t>
      </w:r>
      <w:bookmarkStart w:id="0" w:name="_GoBack"/>
      <w:bookmarkEnd w:id="0"/>
      <w:r w:rsidRPr="009D2353">
        <w:rPr>
          <w:sz w:val="28"/>
          <w:szCs w:val="28"/>
        </w:rPr>
        <w:t xml:space="preserve">9. В зависимости от падежных окончаний существительных в единственном числе различают три типа склонения: </w:t>
      </w:r>
      <w:r w:rsidRPr="009D2353">
        <w:rPr>
          <w:rStyle w:val="1pt"/>
          <w:sz w:val="28"/>
          <w:szCs w:val="28"/>
        </w:rPr>
        <w:t>сильное склонение, слабое и жен</w:t>
      </w:r>
      <w:r w:rsidRPr="009D2353">
        <w:rPr>
          <w:rStyle w:val="1pt"/>
          <w:sz w:val="28"/>
          <w:szCs w:val="28"/>
        </w:rPr>
        <w:softHyphen/>
        <w:t>ское.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  <w:lang w:val="de-DE"/>
        </w:rPr>
      </w:pPr>
      <w:r w:rsidRPr="009D2353">
        <w:rPr>
          <w:sz w:val="28"/>
          <w:szCs w:val="28"/>
        </w:rPr>
        <w:t xml:space="preserve">Большинство существительных мужского рода и все существительные среднего рода склоняются по </w:t>
      </w:r>
      <w:r w:rsidRPr="009D2353">
        <w:rPr>
          <w:rStyle w:val="1pt"/>
          <w:sz w:val="28"/>
          <w:szCs w:val="28"/>
        </w:rPr>
        <w:t>сильному</w:t>
      </w:r>
      <w:r w:rsidRPr="009D2353">
        <w:rPr>
          <w:sz w:val="28"/>
          <w:szCs w:val="28"/>
        </w:rPr>
        <w:t xml:space="preserve"> типу. Его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признаком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является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окончание</w:t>
      </w:r>
      <w:r w:rsidRPr="009D2353">
        <w:rPr>
          <w:sz w:val="28"/>
          <w:szCs w:val="28"/>
          <w:lang w:val="de-DE"/>
        </w:rPr>
        <w:t xml:space="preserve"> -(e)s </w:t>
      </w:r>
      <w:r w:rsidRPr="009D2353">
        <w:rPr>
          <w:sz w:val="28"/>
          <w:szCs w:val="28"/>
        </w:rPr>
        <w:t>в</w:t>
      </w:r>
      <w:r w:rsidRPr="009D2353">
        <w:rPr>
          <w:sz w:val="28"/>
          <w:szCs w:val="28"/>
          <w:lang w:val="de-DE"/>
        </w:rPr>
        <w:t xml:space="preserve"> Geni</w:t>
      </w:r>
      <w:r w:rsidRPr="009D2353">
        <w:rPr>
          <w:sz w:val="28"/>
          <w:szCs w:val="28"/>
          <w:lang w:val="de-DE"/>
        </w:rPr>
        <w:softHyphen/>
        <w:t xml:space="preserve">tiv: </w:t>
      </w:r>
      <w:r w:rsidRPr="009D2353">
        <w:rPr>
          <w:rStyle w:val="a9"/>
          <w:sz w:val="28"/>
          <w:szCs w:val="28"/>
          <w:lang w:val="de-DE"/>
        </w:rPr>
        <w:t>der Mann</w:t>
      </w:r>
      <w:r w:rsidRPr="009D2353">
        <w:rPr>
          <w:sz w:val="28"/>
          <w:szCs w:val="28"/>
          <w:lang w:val="de-DE"/>
        </w:rPr>
        <w:t xml:space="preserve"> - </w:t>
      </w:r>
      <w:r w:rsidRPr="009D2353">
        <w:rPr>
          <w:rStyle w:val="a9"/>
          <w:sz w:val="28"/>
          <w:szCs w:val="28"/>
          <w:lang w:val="de-DE"/>
        </w:rPr>
        <w:t>des Manns, das Kind</w:t>
      </w:r>
      <w:r w:rsidRPr="009D2353">
        <w:rPr>
          <w:sz w:val="28"/>
          <w:szCs w:val="28"/>
          <w:lang w:val="de-DE"/>
        </w:rPr>
        <w:t xml:space="preserve"> - </w:t>
      </w:r>
      <w:r w:rsidRPr="009D2353">
        <w:rPr>
          <w:rStyle w:val="a9"/>
          <w:sz w:val="28"/>
          <w:szCs w:val="28"/>
          <w:lang w:val="de-DE"/>
        </w:rPr>
        <w:t>des Kindes.</w:t>
      </w: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  <w:r w:rsidRPr="009D2353">
        <w:rPr>
          <w:sz w:val="28"/>
          <w:szCs w:val="28"/>
        </w:rPr>
        <w:t>Признаком</w:t>
      </w:r>
      <w:r w:rsidRPr="00BD3887">
        <w:rPr>
          <w:sz w:val="28"/>
          <w:szCs w:val="28"/>
        </w:rPr>
        <w:t xml:space="preserve"> </w:t>
      </w:r>
      <w:r w:rsidRPr="009D2353">
        <w:rPr>
          <w:rStyle w:val="1pt"/>
          <w:sz w:val="28"/>
          <w:szCs w:val="28"/>
        </w:rPr>
        <w:t>слабого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склонения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является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окончание</w:t>
      </w:r>
      <w:r w:rsidRPr="00BD3887">
        <w:rPr>
          <w:sz w:val="28"/>
          <w:szCs w:val="28"/>
        </w:rPr>
        <w:t xml:space="preserve"> </w:t>
      </w:r>
      <w:proofErr w:type="gramStart"/>
      <w:r w:rsidRPr="00BD3887">
        <w:rPr>
          <w:sz w:val="28"/>
          <w:szCs w:val="28"/>
        </w:rPr>
        <w:t>-(</w:t>
      </w:r>
      <w:proofErr w:type="gramEnd"/>
      <w:r w:rsidRPr="009D2353">
        <w:rPr>
          <w:sz w:val="28"/>
          <w:szCs w:val="28"/>
        </w:rPr>
        <w:t>е</w:t>
      </w:r>
      <w:r w:rsidRPr="00BD3887">
        <w:rPr>
          <w:sz w:val="28"/>
          <w:szCs w:val="28"/>
        </w:rPr>
        <w:t>)</w:t>
      </w:r>
      <w:r>
        <w:rPr>
          <w:sz w:val="28"/>
          <w:szCs w:val="28"/>
          <w:lang w:val="de-DE"/>
        </w:rPr>
        <w:t>n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во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всех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падежах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кроме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Nominativ</w:t>
      </w:r>
      <w:r w:rsidRPr="00BD3887">
        <w:rPr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Mensch</w:t>
      </w:r>
      <w:r w:rsidRPr="00BD3887">
        <w:rPr>
          <w:rStyle w:val="a9"/>
          <w:sz w:val="28"/>
          <w:szCs w:val="28"/>
        </w:rPr>
        <w:t xml:space="preserve"> - </w:t>
      </w:r>
      <w:r w:rsidRPr="009D2353">
        <w:rPr>
          <w:rStyle w:val="a9"/>
          <w:sz w:val="28"/>
          <w:szCs w:val="28"/>
          <w:lang w:val="de-DE"/>
        </w:rPr>
        <w:t>des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Menschen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и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т</w:t>
      </w:r>
      <w:r w:rsidRPr="00BD3887">
        <w:rPr>
          <w:sz w:val="28"/>
          <w:szCs w:val="28"/>
        </w:rPr>
        <w:t>.</w:t>
      </w:r>
      <w:r w:rsidRPr="009D2353">
        <w:rPr>
          <w:sz w:val="28"/>
          <w:szCs w:val="28"/>
        </w:rPr>
        <w:t>д</w:t>
      </w:r>
      <w:r w:rsidRPr="00BD3887">
        <w:rPr>
          <w:sz w:val="28"/>
          <w:szCs w:val="28"/>
        </w:rPr>
        <w:t xml:space="preserve">. </w:t>
      </w:r>
      <w:r w:rsidRPr="009D2353">
        <w:rPr>
          <w:sz w:val="28"/>
          <w:szCs w:val="28"/>
        </w:rPr>
        <w:t>По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этому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типу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склоняются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только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некоторые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существительные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мужского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рода</w:t>
      </w:r>
      <w:r w:rsidRPr="00BD3887">
        <w:rPr>
          <w:sz w:val="28"/>
          <w:szCs w:val="28"/>
        </w:rPr>
        <w:t xml:space="preserve">: </w:t>
      </w:r>
    </w:p>
    <w:p w:rsidR="00BD3887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rStyle w:val="1pt"/>
          <w:sz w:val="28"/>
          <w:szCs w:val="28"/>
        </w:rPr>
      </w:pPr>
      <w:r w:rsidRPr="009D2353">
        <w:rPr>
          <w:sz w:val="28"/>
          <w:szCs w:val="28"/>
        </w:rPr>
        <w:t>а</w:t>
      </w:r>
      <w:r w:rsidRPr="00BD3887">
        <w:rPr>
          <w:sz w:val="28"/>
          <w:szCs w:val="28"/>
        </w:rPr>
        <w:t xml:space="preserve">) </w:t>
      </w:r>
      <w:r w:rsidRPr="009D2353">
        <w:rPr>
          <w:rStyle w:val="1pt"/>
          <w:sz w:val="28"/>
          <w:szCs w:val="28"/>
        </w:rPr>
        <w:t>односложные</w:t>
      </w:r>
      <w:r w:rsidRPr="00BD3887">
        <w:rPr>
          <w:rStyle w:val="1pt"/>
          <w:sz w:val="28"/>
          <w:szCs w:val="28"/>
        </w:rPr>
        <w:t xml:space="preserve">, </w:t>
      </w:r>
      <w:r w:rsidRPr="009D2353">
        <w:rPr>
          <w:rStyle w:val="1pt"/>
          <w:sz w:val="28"/>
          <w:szCs w:val="28"/>
        </w:rPr>
        <w:t>обозначающие</w:t>
      </w:r>
      <w:r w:rsidRPr="00BD3887">
        <w:rPr>
          <w:rStyle w:val="1pt"/>
          <w:sz w:val="28"/>
          <w:szCs w:val="28"/>
        </w:rPr>
        <w:t xml:space="preserve"> </w:t>
      </w:r>
      <w:r w:rsidRPr="009D2353">
        <w:rPr>
          <w:rStyle w:val="1pt"/>
          <w:sz w:val="28"/>
          <w:szCs w:val="28"/>
        </w:rPr>
        <w:t>оду</w:t>
      </w:r>
      <w:r>
        <w:rPr>
          <w:rStyle w:val="1pt"/>
          <w:sz w:val="28"/>
          <w:szCs w:val="28"/>
        </w:rPr>
        <w:t>ш</w:t>
      </w:r>
      <w:r w:rsidRPr="009D2353">
        <w:rPr>
          <w:rStyle w:val="1pt"/>
          <w:sz w:val="28"/>
          <w:szCs w:val="28"/>
        </w:rPr>
        <w:t>евленные</w:t>
      </w:r>
      <w:r w:rsidRPr="00BD3887">
        <w:rPr>
          <w:rStyle w:val="1pt"/>
          <w:sz w:val="28"/>
          <w:szCs w:val="28"/>
        </w:rPr>
        <w:t xml:space="preserve"> </w:t>
      </w:r>
      <w:r w:rsidRPr="009D2353">
        <w:rPr>
          <w:rStyle w:val="1pt"/>
          <w:sz w:val="28"/>
          <w:szCs w:val="28"/>
        </w:rPr>
        <w:t>предметы</w:t>
      </w:r>
      <w:r w:rsidRPr="00BD3887">
        <w:rPr>
          <w:rStyle w:val="1pt"/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Mensch</w:t>
      </w:r>
      <w:r w:rsidRPr="00BD3887">
        <w:rPr>
          <w:rStyle w:val="a9"/>
          <w:sz w:val="28"/>
          <w:szCs w:val="28"/>
        </w:rPr>
        <w:t xml:space="preserve">,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Herr</w:t>
      </w:r>
      <w:r w:rsidRPr="00BD3887">
        <w:rPr>
          <w:rStyle w:val="a9"/>
          <w:sz w:val="28"/>
          <w:szCs w:val="28"/>
        </w:rPr>
        <w:t xml:space="preserve">,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Held</w:t>
      </w:r>
      <w:r w:rsidRPr="00BD3887">
        <w:rPr>
          <w:rStyle w:val="a9"/>
          <w:sz w:val="28"/>
          <w:szCs w:val="28"/>
        </w:rPr>
        <w:t xml:space="preserve">,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</w:t>
      </w:r>
      <w:r w:rsidRPr="00BD3887">
        <w:rPr>
          <w:rStyle w:val="a9"/>
          <w:sz w:val="28"/>
          <w:szCs w:val="28"/>
        </w:rPr>
        <w:t>ä</w:t>
      </w:r>
      <w:r w:rsidRPr="009D2353">
        <w:rPr>
          <w:rStyle w:val="a9"/>
          <w:sz w:val="28"/>
          <w:szCs w:val="28"/>
          <w:lang w:val="de-DE"/>
        </w:rPr>
        <w:t>r</w:t>
      </w:r>
      <w:r w:rsidRPr="00BD3887">
        <w:rPr>
          <w:rStyle w:val="a9"/>
          <w:sz w:val="28"/>
          <w:szCs w:val="28"/>
        </w:rPr>
        <w:t>;</w:t>
      </w:r>
      <w:r w:rsidRPr="00BD3887">
        <w:rPr>
          <w:rStyle w:val="1pt"/>
          <w:sz w:val="28"/>
          <w:szCs w:val="28"/>
        </w:rPr>
        <w:t xml:space="preserve"> </w:t>
      </w:r>
    </w:p>
    <w:p w:rsidR="00BD3887" w:rsidRPr="00402F5B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rStyle w:val="a9"/>
          <w:sz w:val="28"/>
          <w:szCs w:val="28"/>
          <w:lang w:val="de-DE"/>
        </w:rPr>
      </w:pPr>
      <w:r w:rsidRPr="009D2353">
        <w:rPr>
          <w:rStyle w:val="1pt"/>
          <w:sz w:val="28"/>
          <w:szCs w:val="28"/>
        </w:rPr>
        <w:lastRenderedPageBreak/>
        <w:t>б</w:t>
      </w:r>
      <w:r w:rsidRPr="009D2353">
        <w:rPr>
          <w:rStyle w:val="1pt"/>
          <w:sz w:val="28"/>
          <w:szCs w:val="28"/>
          <w:lang w:val="de-DE"/>
        </w:rPr>
        <w:t xml:space="preserve">) </w:t>
      </w:r>
      <w:r w:rsidRPr="009D2353">
        <w:rPr>
          <w:rStyle w:val="1pt"/>
          <w:sz w:val="28"/>
          <w:szCs w:val="28"/>
        </w:rPr>
        <w:t>оканчивающиеся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на</w:t>
      </w:r>
      <w:r w:rsidRPr="009D2353">
        <w:rPr>
          <w:rStyle w:val="1pt"/>
          <w:sz w:val="28"/>
          <w:szCs w:val="28"/>
          <w:lang w:val="de-DE"/>
        </w:rPr>
        <w:t xml:space="preserve"> -e: </w:t>
      </w:r>
      <w:r w:rsidRPr="009D2353">
        <w:rPr>
          <w:rStyle w:val="a9"/>
          <w:sz w:val="28"/>
          <w:szCs w:val="28"/>
          <w:lang w:val="de-DE"/>
        </w:rPr>
        <w:t xml:space="preserve">der Junge, der Genosse, der Kollege, der Deutsche, der Löwe; 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  <w:lang w:val="de-DE"/>
        </w:rPr>
      </w:pPr>
      <w:r w:rsidRPr="00402F5B">
        <w:rPr>
          <w:rStyle w:val="a9"/>
          <w:i w:val="0"/>
          <w:sz w:val="28"/>
          <w:szCs w:val="28"/>
        </w:rPr>
        <w:t>в</w:t>
      </w:r>
      <w:r w:rsidRPr="00402F5B">
        <w:rPr>
          <w:rStyle w:val="a9"/>
          <w:i w:val="0"/>
          <w:sz w:val="28"/>
          <w:szCs w:val="28"/>
          <w:lang w:val="de-DE"/>
        </w:rPr>
        <w:t>)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существительные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иностранного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происхождения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с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суффиксами</w:t>
      </w:r>
      <w:r w:rsidRPr="009D2353">
        <w:rPr>
          <w:sz w:val="28"/>
          <w:szCs w:val="28"/>
          <w:lang w:val="de-DE"/>
        </w:rPr>
        <w:t xml:space="preserve"> -</w:t>
      </w:r>
      <w:proofErr w:type="spellStart"/>
      <w:r w:rsidRPr="009D2353">
        <w:rPr>
          <w:sz w:val="28"/>
          <w:szCs w:val="28"/>
          <w:lang w:val="de-DE"/>
        </w:rPr>
        <w:t>ent</w:t>
      </w:r>
      <w:proofErr w:type="spellEnd"/>
      <w:r w:rsidRPr="009D2353">
        <w:rPr>
          <w:sz w:val="28"/>
          <w:szCs w:val="28"/>
          <w:lang w:val="de-DE"/>
        </w:rPr>
        <w:t>, -</w:t>
      </w:r>
      <w:proofErr w:type="spellStart"/>
      <w:r w:rsidRPr="009D2353">
        <w:rPr>
          <w:sz w:val="28"/>
          <w:szCs w:val="28"/>
          <w:lang w:val="de-DE"/>
        </w:rPr>
        <w:t>ant</w:t>
      </w:r>
      <w:proofErr w:type="spellEnd"/>
      <w:r w:rsidRPr="009D2353">
        <w:rPr>
          <w:sz w:val="28"/>
          <w:szCs w:val="28"/>
          <w:lang w:val="de-DE"/>
        </w:rPr>
        <w:t>, -ist, -</w:t>
      </w:r>
      <w:proofErr w:type="spellStart"/>
      <w:r w:rsidRPr="009D2353">
        <w:rPr>
          <w:sz w:val="28"/>
          <w:szCs w:val="28"/>
          <w:lang w:val="de-DE"/>
        </w:rPr>
        <w:t>nom</w:t>
      </w:r>
      <w:proofErr w:type="spellEnd"/>
      <w:r w:rsidRPr="009D2353">
        <w:rPr>
          <w:sz w:val="28"/>
          <w:szCs w:val="28"/>
          <w:lang w:val="de-DE"/>
        </w:rPr>
        <w:t>, -log(e), -</w:t>
      </w:r>
      <w:proofErr w:type="spellStart"/>
      <w:r w:rsidRPr="009D2353">
        <w:rPr>
          <w:sz w:val="28"/>
          <w:szCs w:val="28"/>
          <w:lang w:val="de-DE"/>
        </w:rPr>
        <w:t>ot</w:t>
      </w:r>
      <w:proofErr w:type="spellEnd"/>
      <w:r w:rsidRPr="009D2353">
        <w:rPr>
          <w:sz w:val="28"/>
          <w:szCs w:val="28"/>
          <w:lang w:val="de-DE"/>
        </w:rPr>
        <w:t>, -</w:t>
      </w:r>
      <w:proofErr w:type="spellStart"/>
      <w:r w:rsidRPr="009D2353">
        <w:rPr>
          <w:sz w:val="28"/>
          <w:szCs w:val="28"/>
          <w:lang w:val="de-DE"/>
        </w:rPr>
        <w:t>it</w:t>
      </w:r>
      <w:proofErr w:type="spellEnd"/>
      <w:r w:rsidRPr="009D2353">
        <w:rPr>
          <w:sz w:val="28"/>
          <w:szCs w:val="28"/>
          <w:lang w:val="de-DE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 xml:space="preserve">der Student, der Laborant, der Kommunist, der Agronom, der </w:t>
      </w:r>
      <w:proofErr w:type="spellStart"/>
      <w:r w:rsidRPr="009D2353">
        <w:rPr>
          <w:rStyle w:val="a9"/>
          <w:sz w:val="28"/>
          <w:szCs w:val="28"/>
          <w:lang w:val="de-DE"/>
        </w:rPr>
        <w:t>Philo</w:t>
      </w:r>
      <w:proofErr w:type="spellEnd"/>
      <w:r w:rsidRPr="009D2353">
        <w:rPr>
          <w:sz w:val="28"/>
          <w:szCs w:val="28"/>
          <w:lang w:val="de-DE"/>
        </w:rPr>
        <w:t xml:space="preserve">- </w:t>
      </w:r>
      <w:r w:rsidRPr="009D2353">
        <w:rPr>
          <w:rStyle w:val="a9"/>
          <w:sz w:val="28"/>
          <w:szCs w:val="28"/>
          <w:lang w:val="de-DE"/>
        </w:rPr>
        <w:t>log(e), der Patriot.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  <w:r w:rsidRPr="009D2353">
        <w:rPr>
          <w:sz w:val="28"/>
          <w:szCs w:val="28"/>
        </w:rPr>
        <w:t xml:space="preserve">Существительные </w:t>
      </w:r>
      <w:r w:rsidRPr="009D2353">
        <w:rPr>
          <w:rStyle w:val="1pt"/>
          <w:sz w:val="28"/>
          <w:szCs w:val="28"/>
        </w:rPr>
        <w:t>женского</w:t>
      </w:r>
      <w:r w:rsidRPr="009D2353">
        <w:rPr>
          <w:sz w:val="28"/>
          <w:szCs w:val="28"/>
        </w:rPr>
        <w:t xml:space="preserve"> рода склоняются без окончаний, показателем пажа у них является только артикль или замещающее его слово.</w:t>
      </w:r>
    </w:p>
    <w:p w:rsidR="00BD3887" w:rsidRPr="009D2353" w:rsidRDefault="00BD3887" w:rsidP="00BD3887">
      <w:pPr>
        <w:pStyle w:val="24"/>
        <w:framePr w:w="9819" w:h="2189" w:hRule="exact" w:wrap="notBeside" w:vAnchor="text" w:hAnchor="page" w:x="1497" w:y="176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9D2353">
        <w:rPr>
          <w:color w:val="000000"/>
          <w:spacing w:val="0"/>
          <w:sz w:val="28"/>
          <w:szCs w:val="28"/>
        </w:rPr>
        <w:t>Типы склонения имен существительных</w:t>
      </w:r>
    </w:p>
    <w:tbl>
      <w:tblPr>
        <w:tblOverlap w:val="never"/>
        <w:tblW w:w="9299" w:type="dxa"/>
        <w:jc w:val="center"/>
        <w:tblInd w:w="-1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3"/>
        <w:gridCol w:w="3119"/>
        <w:gridCol w:w="2268"/>
        <w:gridCol w:w="2329"/>
      </w:tblGrid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83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</w:rPr>
              <w:t>Падеж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600"/>
              <w:jc w:val="left"/>
              <w:rPr>
                <w:sz w:val="24"/>
                <w:szCs w:val="24"/>
              </w:rPr>
            </w:pPr>
            <w:r w:rsidRPr="009D2353">
              <w:rPr>
                <w:sz w:val="24"/>
                <w:szCs w:val="24"/>
              </w:rPr>
              <w:t>Сильное склонение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353">
              <w:rPr>
                <w:sz w:val="24"/>
                <w:szCs w:val="24"/>
              </w:rPr>
              <w:t>Слабое склонение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353">
              <w:rPr>
                <w:sz w:val="24"/>
                <w:szCs w:val="24"/>
              </w:rPr>
              <w:t>Женское склонение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583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9D2353">
              <w:rPr>
                <w:rStyle w:val="a9"/>
                <w:sz w:val="28"/>
                <w:szCs w:val="28"/>
                <w:lang w:val="de-DE"/>
              </w:rPr>
              <w:t>Nom</w:t>
            </w:r>
            <w:proofErr w:type="spellEnd"/>
            <w:r w:rsidRPr="009D2353">
              <w:rPr>
                <w:rStyle w:val="a9"/>
                <w:sz w:val="28"/>
                <w:szCs w:val="28"/>
                <w:lang w:val="de-DE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der Mann </w:t>
            </w:r>
            <w:r w:rsidRPr="009D2353">
              <w:rPr>
                <w:sz w:val="28"/>
                <w:szCs w:val="28"/>
              </w:rPr>
              <w:t xml:space="preserve">     </w:t>
            </w:r>
            <w:r w:rsidRPr="009D2353">
              <w:rPr>
                <w:sz w:val="28"/>
                <w:szCs w:val="28"/>
                <w:lang w:val="de-DE"/>
              </w:rPr>
              <w:t>das Kind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</w:rPr>
              <w:t xml:space="preserve">    </w:t>
            </w:r>
            <w:r w:rsidRPr="009D2353">
              <w:rPr>
                <w:sz w:val="28"/>
                <w:szCs w:val="28"/>
                <w:lang w:val="de-DE"/>
              </w:rPr>
              <w:t>der Mensch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 Frau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583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Gen.</w:t>
            </w:r>
          </w:p>
        </w:tc>
        <w:tc>
          <w:tcPr>
            <w:tcW w:w="311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des Mannes </w:t>
            </w:r>
            <w:r w:rsidRPr="009D2353">
              <w:rPr>
                <w:sz w:val="28"/>
                <w:szCs w:val="28"/>
              </w:rPr>
              <w:t xml:space="preserve"> </w:t>
            </w:r>
            <w:r w:rsidRPr="009D2353">
              <w:rPr>
                <w:sz w:val="28"/>
                <w:szCs w:val="28"/>
                <w:lang w:val="de-DE"/>
              </w:rPr>
              <w:t>des Kindes</w:t>
            </w:r>
          </w:p>
        </w:tc>
        <w:tc>
          <w:tcPr>
            <w:tcW w:w="226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des Menschen</w:t>
            </w:r>
          </w:p>
        </w:tc>
        <w:tc>
          <w:tcPr>
            <w:tcW w:w="232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der Frau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583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Dat.</w:t>
            </w:r>
          </w:p>
        </w:tc>
        <w:tc>
          <w:tcPr>
            <w:tcW w:w="311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dem Mann </w:t>
            </w:r>
            <w:r w:rsidRPr="009D2353">
              <w:rPr>
                <w:sz w:val="28"/>
                <w:szCs w:val="28"/>
              </w:rPr>
              <w:t xml:space="preserve">   </w:t>
            </w:r>
            <w:r w:rsidRPr="009D2353">
              <w:rPr>
                <w:sz w:val="28"/>
                <w:szCs w:val="28"/>
                <w:lang w:val="de-DE"/>
              </w:rPr>
              <w:t>dem Kind</w:t>
            </w:r>
          </w:p>
        </w:tc>
        <w:tc>
          <w:tcPr>
            <w:tcW w:w="226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</w:rPr>
              <w:t xml:space="preserve"> </w:t>
            </w:r>
            <w:r w:rsidRPr="009D2353">
              <w:rPr>
                <w:sz w:val="28"/>
                <w:szCs w:val="28"/>
                <w:lang w:val="de-DE"/>
              </w:rPr>
              <w:t>dem Menschen</w:t>
            </w:r>
          </w:p>
        </w:tc>
        <w:tc>
          <w:tcPr>
            <w:tcW w:w="232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der Frau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597"/>
          <w:jc w:val="center"/>
        </w:trPr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Akk.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den Mann </w:t>
            </w:r>
            <w:r w:rsidRPr="009D2353">
              <w:rPr>
                <w:sz w:val="28"/>
                <w:szCs w:val="28"/>
              </w:rPr>
              <w:t xml:space="preserve">    </w:t>
            </w:r>
            <w:r w:rsidRPr="009D2353">
              <w:rPr>
                <w:sz w:val="28"/>
                <w:szCs w:val="28"/>
                <w:lang w:val="de-DE"/>
              </w:rPr>
              <w:t>das Kind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den Menschen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 Frau</w:t>
            </w:r>
          </w:p>
        </w:tc>
      </w:tr>
    </w:tbl>
    <w:p w:rsidR="00BD3887" w:rsidRPr="0093638B" w:rsidRDefault="00BD3887" w:rsidP="00BD3887">
      <w:pPr>
        <w:rPr>
          <w:sz w:val="28"/>
          <w:szCs w:val="28"/>
        </w:rPr>
      </w:pPr>
    </w:p>
    <w:p w:rsidR="00BD3887" w:rsidRPr="0093638B" w:rsidRDefault="00BD3887" w:rsidP="00BD3887">
      <w:pPr>
        <w:pStyle w:val="1"/>
        <w:shd w:val="clear" w:color="auto" w:fill="auto"/>
        <w:tabs>
          <w:tab w:val="left" w:pos="6374"/>
        </w:tabs>
        <w:spacing w:before="0" w:line="240" w:lineRule="auto"/>
        <w:ind w:left="40" w:right="20" w:firstLine="240"/>
        <w:rPr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§10. Имена собственные, употребляющиеся с определенным артиклем, склоняются по общему правилу в зависимости от рода, но иногда у них может отсутство</w:t>
      </w:r>
      <w:r w:rsidRPr="006E44D0">
        <w:rPr>
          <w:rStyle w:val="85pt"/>
          <w:b w:val="0"/>
          <w:sz w:val="28"/>
          <w:szCs w:val="28"/>
        </w:rPr>
        <w:softHyphen/>
        <w:t xml:space="preserve">вать окончание в </w:t>
      </w:r>
      <w:r w:rsidRPr="006E44D0">
        <w:rPr>
          <w:rStyle w:val="85pt"/>
          <w:b w:val="0"/>
          <w:sz w:val="28"/>
          <w:szCs w:val="28"/>
          <w:lang w:val="de-DE"/>
        </w:rPr>
        <w:t>Genitiv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Bonn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liegt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am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Rhein</w:t>
      </w:r>
      <w:r w:rsidRPr="00BD3887">
        <w:rPr>
          <w:rStyle w:val="85pt0"/>
          <w:sz w:val="28"/>
          <w:szCs w:val="28"/>
          <w:lang w:val="ru-RU"/>
        </w:rPr>
        <w:t xml:space="preserve">. </w:t>
      </w:r>
      <w:proofErr w:type="spellStart"/>
      <w:r w:rsidRPr="0093638B">
        <w:rPr>
          <w:rStyle w:val="85pt0"/>
          <w:sz w:val="28"/>
          <w:szCs w:val="28"/>
        </w:rPr>
        <w:t>Uljanowsk</w:t>
      </w:r>
      <w:proofErr w:type="spellEnd"/>
      <w:r w:rsidRPr="0093638B">
        <w:rPr>
          <w:rStyle w:val="85pt0"/>
          <w:sz w:val="28"/>
          <w:szCs w:val="28"/>
        </w:rPr>
        <w:t xml:space="preserve"> liegt an der Wolga. Die Ufer des </w:t>
      </w:r>
      <w:proofErr w:type="spellStart"/>
      <w:r w:rsidRPr="0093638B">
        <w:rPr>
          <w:rStyle w:val="85pt0"/>
          <w:sz w:val="28"/>
          <w:szCs w:val="28"/>
        </w:rPr>
        <w:t>Dnepr</w:t>
      </w:r>
      <w:proofErr w:type="spellEnd"/>
      <w:r w:rsidRPr="0093638B">
        <w:rPr>
          <w:rStyle w:val="85pt0"/>
          <w:sz w:val="28"/>
          <w:szCs w:val="28"/>
        </w:rPr>
        <w:t>(s) sind schön.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0"/>
          <w:sz w:val="28"/>
          <w:szCs w:val="28"/>
          <w:lang w:val="ru-RU"/>
        </w:rPr>
      </w:pPr>
      <w:r w:rsidRPr="006E44D0">
        <w:rPr>
          <w:rStyle w:val="85pt"/>
          <w:b w:val="0"/>
          <w:sz w:val="28"/>
          <w:szCs w:val="28"/>
        </w:rPr>
        <w:t xml:space="preserve">Имена собственные, употребляющиеся без артикля, имеют в </w:t>
      </w:r>
      <w:r w:rsidRPr="006E44D0">
        <w:rPr>
          <w:rStyle w:val="85pt"/>
          <w:b w:val="0"/>
          <w:sz w:val="28"/>
          <w:szCs w:val="28"/>
          <w:lang w:val="de-DE"/>
        </w:rPr>
        <w:t>Genitiv</w:t>
      </w:r>
      <w:r w:rsidRPr="006E44D0">
        <w:rPr>
          <w:rStyle w:val="85pt"/>
          <w:b w:val="0"/>
          <w:sz w:val="28"/>
          <w:szCs w:val="28"/>
        </w:rPr>
        <w:t xml:space="preserve"> окончание -</w:t>
      </w:r>
      <w:r>
        <w:rPr>
          <w:rStyle w:val="85pt"/>
          <w:b w:val="0"/>
          <w:sz w:val="28"/>
          <w:szCs w:val="28"/>
        </w:rPr>
        <w:t>-</w:t>
      </w:r>
      <w:r w:rsidRPr="006E44D0">
        <w:rPr>
          <w:rStyle w:val="85pt"/>
          <w:b w:val="0"/>
          <w:sz w:val="28"/>
          <w:szCs w:val="28"/>
          <w:lang w:val="de-DE"/>
        </w:rPr>
        <w:t>s</w:t>
      </w:r>
      <w:r w:rsidRPr="006E44D0">
        <w:rPr>
          <w:rStyle w:val="85pt"/>
          <w:b w:val="0"/>
          <w:sz w:val="28"/>
          <w:szCs w:val="28"/>
        </w:rPr>
        <w:t xml:space="preserve"> независимо от рода и могут в этом падеже стоять как перед определяемым существи</w:t>
      </w:r>
      <w:r w:rsidRPr="006E44D0">
        <w:rPr>
          <w:rStyle w:val="85pt"/>
          <w:b w:val="0"/>
          <w:sz w:val="28"/>
          <w:szCs w:val="28"/>
        </w:rPr>
        <w:softHyphen/>
        <w:t>тельным, так и после него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Annas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Briefe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Gedichte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Puschkins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BD3887">
        <w:rPr>
          <w:rStyle w:val="85pt0"/>
          <w:sz w:val="28"/>
          <w:szCs w:val="28"/>
          <w:lang w:val="ru-RU"/>
        </w:rPr>
        <w:t>ä</w:t>
      </w:r>
      <w:proofErr w:type="spellStart"/>
      <w:r w:rsidRPr="0093638B">
        <w:rPr>
          <w:rStyle w:val="85pt0"/>
          <w:sz w:val="28"/>
          <w:szCs w:val="28"/>
        </w:rPr>
        <w:t>dte</w:t>
      </w:r>
      <w:proofErr w:type="spellEnd"/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Ru</w:t>
      </w:r>
      <w:r>
        <w:rPr>
          <w:rStyle w:val="85pt0"/>
          <w:sz w:val="28"/>
          <w:szCs w:val="28"/>
        </w:rPr>
        <w:t>ss</w:t>
      </w:r>
      <w:r w:rsidRPr="0093638B">
        <w:rPr>
          <w:rStyle w:val="85pt0"/>
          <w:sz w:val="28"/>
          <w:szCs w:val="28"/>
        </w:rPr>
        <w:t>lands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Museen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Berlins</w:t>
      </w:r>
      <w:r w:rsidRPr="00BD3887">
        <w:rPr>
          <w:rStyle w:val="85pt0"/>
          <w:sz w:val="28"/>
          <w:szCs w:val="28"/>
          <w:lang w:val="ru-RU"/>
        </w:rPr>
        <w:t>.</w:t>
      </w:r>
      <w:r w:rsidRPr="0093638B">
        <w:rPr>
          <w:rStyle w:val="85pt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В остальных падежах окончаний у них нет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schenke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Peter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ein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Buch</w:t>
      </w:r>
      <w:r w:rsidRPr="0093638B">
        <w:rPr>
          <w:rStyle w:val="85pt"/>
          <w:sz w:val="28"/>
          <w:szCs w:val="28"/>
        </w:rPr>
        <w:t xml:space="preserve">.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kenne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viele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Werke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von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proofErr w:type="spellStart"/>
      <w:r w:rsidRPr="0093638B">
        <w:rPr>
          <w:rStyle w:val="85pt0"/>
          <w:sz w:val="28"/>
          <w:szCs w:val="28"/>
        </w:rPr>
        <w:t>Lermontow</w:t>
      </w:r>
      <w:proofErr w:type="spellEnd"/>
      <w:r w:rsidRPr="00BD3887">
        <w:rPr>
          <w:rStyle w:val="85pt0"/>
          <w:sz w:val="28"/>
          <w:szCs w:val="28"/>
          <w:lang w:val="ru-RU"/>
        </w:rPr>
        <w:t>.</w:t>
      </w:r>
    </w:p>
    <w:p w:rsidR="00BD3887" w:rsidRPr="0093638B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</w:rPr>
      </w:pP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b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§11. Немецкие существительные образуют множественное число при помощи суффиксов </w:t>
      </w:r>
      <w:proofErr w:type="gramStart"/>
      <w:r w:rsidRPr="006E44D0">
        <w:rPr>
          <w:rStyle w:val="85pt"/>
          <w:sz w:val="28"/>
          <w:szCs w:val="28"/>
        </w:rPr>
        <w:t>-е</w:t>
      </w:r>
      <w:proofErr w:type="gramEnd"/>
      <w:r w:rsidRPr="006E44D0">
        <w:rPr>
          <w:rStyle w:val="85pt"/>
          <w:sz w:val="28"/>
          <w:szCs w:val="28"/>
        </w:rPr>
        <w:t>, -</w:t>
      </w:r>
      <w:r w:rsidRPr="006E44D0">
        <w:rPr>
          <w:rStyle w:val="85pt"/>
          <w:sz w:val="28"/>
          <w:szCs w:val="28"/>
          <w:lang w:val="de-DE"/>
        </w:rPr>
        <w:t>en</w:t>
      </w:r>
      <w:r w:rsidRPr="006E44D0">
        <w:rPr>
          <w:rStyle w:val="85pt"/>
          <w:sz w:val="28"/>
          <w:szCs w:val="28"/>
        </w:rPr>
        <w:t>, -</w:t>
      </w:r>
      <w:r w:rsidRPr="006E44D0">
        <w:rPr>
          <w:rStyle w:val="85pt"/>
          <w:sz w:val="28"/>
          <w:szCs w:val="28"/>
          <w:lang w:val="de-DE"/>
        </w:rPr>
        <w:t>er</w:t>
      </w:r>
      <w:r w:rsidRPr="006E44D0">
        <w:rPr>
          <w:rStyle w:val="85pt"/>
          <w:b w:val="0"/>
          <w:sz w:val="28"/>
          <w:szCs w:val="28"/>
        </w:rPr>
        <w:t xml:space="preserve"> и без них. Некоторые существительные изменяют при этом кор</w:t>
      </w:r>
      <w:r w:rsidRPr="006E44D0">
        <w:rPr>
          <w:rStyle w:val="85pt"/>
          <w:b w:val="0"/>
          <w:sz w:val="28"/>
          <w:szCs w:val="28"/>
        </w:rPr>
        <w:softHyphen/>
        <w:t>невую гласную (</w:t>
      </w:r>
      <w:r w:rsidRPr="006E44D0">
        <w:rPr>
          <w:rStyle w:val="85pt"/>
          <w:b w:val="0"/>
          <w:sz w:val="28"/>
          <w:szCs w:val="28"/>
          <w:lang w:val="de-DE"/>
        </w:rPr>
        <w:t>Umlaut</w:t>
      </w:r>
      <w:r w:rsidRPr="006E44D0">
        <w:rPr>
          <w:rStyle w:val="85pt"/>
          <w:b w:val="0"/>
          <w:sz w:val="28"/>
          <w:szCs w:val="28"/>
        </w:rPr>
        <w:t>). Всего различают четыре типа образования множественного числа.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b w:val="0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I тип. При помощи суффикса </w:t>
      </w:r>
      <w:proofErr w:type="gramStart"/>
      <w:r w:rsidRPr="006E44D0">
        <w:rPr>
          <w:rStyle w:val="85pt"/>
          <w:b w:val="0"/>
          <w:sz w:val="28"/>
          <w:szCs w:val="28"/>
        </w:rPr>
        <w:t>-</w:t>
      </w:r>
      <w:r w:rsidRPr="006E44D0">
        <w:rPr>
          <w:rStyle w:val="85pt"/>
          <w:sz w:val="28"/>
          <w:szCs w:val="28"/>
        </w:rPr>
        <w:t>е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образуют множественное число: </w:t>
      </w:r>
    </w:p>
    <w:p w:rsid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а</w:t>
      </w:r>
      <w:proofErr w:type="gramStart"/>
      <w:r w:rsidRPr="00BD3887">
        <w:rPr>
          <w:rStyle w:val="85pt"/>
          <w:b w:val="0"/>
          <w:sz w:val="28"/>
          <w:szCs w:val="28"/>
          <w:lang w:val="de-DE"/>
        </w:rPr>
        <w:t>)</w:t>
      </w:r>
      <w:r w:rsidRPr="006E44D0">
        <w:rPr>
          <w:rStyle w:val="85pt"/>
          <w:b w:val="0"/>
          <w:sz w:val="28"/>
          <w:szCs w:val="28"/>
        </w:rPr>
        <w:t>б</w:t>
      </w:r>
      <w:proofErr w:type="gramEnd"/>
      <w:r w:rsidRPr="006E44D0">
        <w:rPr>
          <w:rStyle w:val="85pt"/>
          <w:b w:val="0"/>
          <w:sz w:val="28"/>
          <w:szCs w:val="28"/>
        </w:rPr>
        <w:t>ольшинство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существительных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мужского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как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умляутом</w:t>
      </w:r>
      <w:r w:rsidRPr="00BD3887">
        <w:rPr>
          <w:rStyle w:val="85pt"/>
          <w:sz w:val="28"/>
          <w:szCs w:val="28"/>
          <w:lang w:val="de-DE"/>
        </w:rPr>
        <w:t xml:space="preserve">: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Platz</w:t>
      </w:r>
      <w:r w:rsidRPr="006E44D0">
        <w:rPr>
          <w:rStyle w:val="85pt0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Pl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tze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Sohn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</w:t>
      </w:r>
      <w:r w:rsidRPr="006E44D0">
        <w:rPr>
          <w:rStyle w:val="85pt0"/>
          <w:sz w:val="28"/>
          <w:szCs w:val="28"/>
        </w:rPr>
        <w:t>ö</w:t>
      </w:r>
      <w:r w:rsidRPr="0093638B">
        <w:rPr>
          <w:rStyle w:val="85pt0"/>
          <w:sz w:val="28"/>
          <w:szCs w:val="28"/>
        </w:rPr>
        <w:t>hne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Stuhl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6E44D0">
        <w:rPr>
          <w:rStyle w:val="85pt0"/>
          <w:sz w:val="28"/>
          <w:szCs w:val="28"/>
        </w:rPr>
        <w:t>ü</w:t>
      </w:r>
      <w:r w:rsidRPr="0093638B">
        <w:rPr>
          <w:rStyle w:val="85pt0"/>
          <w:sz w:val="28"/>
          <w:szCs w:val="28"/>
        </w:rPr>
        <w:t>hle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Raum</w:t>
      </w:r>
      <w:r w:rsidRPr="006E44D0">
        <w:rPr>
          <w:rStyle w:val="85pt0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R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ume</w:t>
      </w:r>
      <w:r w:rsidRPr="006E44D0">
        <w:rPr>
          <w:rStyle w:val="85pt0"/>
          <w:sz w:val="28"/>
          <w:szCs w:val="28"/>
        </w:rPr>
        <w:t>,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так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и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без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умляута</w:t>
      </w:r>
      <w:r w:rsidRPr="00BD3887">
        <w:rPr>
          <w:rStyle w:val="85pt"/>
          <w:sz w:val="28"/>
          <w:szCs w:val="28"/>
          <w:lang w:val="de-DE"/>
        </w:rPr>
        <w:t xml:space="preserve">: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Tisch</w:t>
      </w:r>
      <w:r w:rsidRPr="00BD3887">
        <w:rPr>
          <w:rStyle w:val="85pt"/>
          <w:sz w:val="28"/>
          <w:szCs w:val="28"/>
          <w:lang w:val="de-DE"/>
        </w:rPr>
        <w:t xml:space="preserve"> —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Tische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Freund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Freunde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Ort</w:t>
      </w:r>
      <w:r w:rsidRPr="006E44D0">
        <w:rPr>
          <w:rStyle w:val="85pt0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Orte</w:t>
      </w:r>
      <w:r w:rsidRPr="006E44D0">
        <w:rPr>
          <w:rStyle w:val="85pt0"/>
          <w:sz w:val="28"/>
          <w:szCs w:val="28"/>
        </w:rPr>
        <w:t>;</w:t>
      </w:r>
      <w:r w:rsidRPr="00BD3887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б</w:t>
      </w:r>
      <w:r w:rsidRPr="00BD3887">
        <w:rPr>
          <w:rStyle w:val="85pt"/>
          <w:b w:val="0"/>
          <w:sz w:val="28"/>
          <w:szCs w:val="28"/>
        </w:rPr>
        <w:t xml:space="preserve">) </w:t>
      </w:r>
      <w:r w:rsidRPr="006E44D0">
        <w:rPr>
          <w:rStyle w:val="85pt"/>
          <w:b w:val="0"/>
          <w:sz w:val="28"/>
          <w:szCs w:val="28"/>
        </w:rPr>
        <w:t>некоторые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</w:rPr>
        <w:t xml:space="preserve"> (</w:t>
      </w:r>
      <w:r w:rsidRPr="006E44D0">
        <w:rPr>
          <w:rStyle w:val="85pt"/>
          <w:b w:val="0"/>
          <w:sz w:val="28"/>
          <w:szCs w:val="28"/>
        </w:rPr>
        <w:t>без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умляута</w:t>
      </w:r>
      <w:r w:rsidRPr="00BD3887">
        <w:rPr>
          <w:rStyle w:val="85pt"/>
          <w:b w:val="0"/>
          <w:sz w:val="28"/>
          <w:szCs w:val="28"/>
        </w:rPr>
        <w:t>):</w:t>
      </w:r>
      <w:r w:rsidRPr="00BD3887">
        <w:rPr>
          <w:rStyle w:val="85pt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Heft</w:t>
      </w:r>
      <w:r w:rsidRPr="00BD3887">
        <w:rPr>
          <w:rStyle w:val="85pt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Hefte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Jahr</w:t>
      </w:r>
      <w:r w:rsidRPr="00BD3887">
        <w:rPr>
          <w:rStyle w:val="85pt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Jahre</w:t>
      </w:r>
      <w:r w:rsidRPr="00BD3887">
        <w:rPr>
          <w:rStyle w:val="85pt0"/>
          <w:sz w:val="28"/>
          <w:szCs w:val="28"/>
          <w:lang w:val="ru-RU"/>
        </w:rPr>
        <w:t>;</w:t>
      </w:r>
      <w:r w:rsidRPr="00BD3887">
        <w:rPr>
          <w:rStyle w:val="85pt"/>
          <w:sz w:val="28"/>
          <w:szCs w:val="28"/>
        </w:rPr>
        <w:t xml:space="preserve"> 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в</w:t>
      </w:r>
      <w:r w:rsidRPr="006E44D0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некоторые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женского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6E44D0">
        <w:rPr>
          <w:rStyle w:val="85pt"/>
          <w:sz w:val="28"/>
          <w:szCs w:val="28"/>
          <w:lang w:val="de-DE"/>
        </w:rPr>
        <w:t xml:space="preserve"> </w:t>
      </w:r>
      <w:r w:rsidRPr="00BD3887">
        <w:rPr>
          <w:rStyle w:val="85pt1"/>
          <w:sz w:val="28"/>
          <w:szCs w:val="28"/>
          <w:lang w:val="de-DE"/>
        </w:rPr>
        <w:t>(</w:t>
      </w:r>
      <w:r w:rsidRPr="0093638B">
        <w:rPr>
          <w:rStyle w:val="85pt1"/>
          <w:sz w:val="28"/>
          <w:szCs w:val="28"/>
        </w:rPr>
        <w:t>с</w:t>
      </w:r>
      <w:r w:rsidRPr="00BD3887">
        <w:rPr>
          <w:rStyle w:val="85pt1"/>
          <w:sz w:val="28"/>
          <w:szCs w:val="28"/>
          <w:lang w:val="de-DE"/>
        </w:rPr>
        <w:t xml:space="preserve"> </w:t>
      </w:r>
      <w:r w:rsidRPr="0093638B">
        <w:rPr>
          <w:rStyle w:val="85pt1"/>
          <w:sz w:val="28"/>
          <w:szCs w:val="28"/>
        </w:rPr>
        <w:t>умляутом</w:t>
      </w:r>
      <w:r w:rsidRPr="00BD3887">
        <w:rPr>
          <w:rStyle w:val="85pt1"/>
          <w:sz w:val="28"/>
          <w:szCs w:val="28"/>
          <w:lang w:val="de-DE"/>
        </w:rPr>
        <w:t xml:space="preserve">):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Hand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H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nde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Stadt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dte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Nacht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N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chte</w:t>
      </w:r>
      <w:r w:rsidRPr="006E44D0">
        <w:rPr>
          <w:rStyle w:val="85pt0"/>
          <w:sz w:val="28"/>
          <w:szCs w:val="28"/>
        </w:rPr>
        <w:t>.</w:t>
      </w:r>
    </w:p>
    <w:p w:rsidR="00BD3887" w:rsidRPr="006E44D0" w:rsidRDefault="00BD3887" w:rsidP="00BD3887">
      <w:pPr>
        <w:pStyle w:val="20"/>
        <w:shd w:val="clear" w:color="auto" w:fill="auto"/>
        <w:spacing w:line="240" w:lineRule="auto"/>
        <w:ind w:left="40" w:right="20"/>
        <w:rPr>
          <w:rStyle w:val="285pt"/>
          <w:b w:val="0"/>
          <w:iCs/>
          <w:sz w:val="28"/>
          <w:szCs w:val="28"/>
        </w:rPr>
      </w:pPr>
      <w:r w:rsidRPr="006E44D0">
        <w:rPr>
          <w:rStyle w:val="285pt"/>
          <w:b w:val="0"/>
          <w:iCs/>
          <w:sz w:val="28"/>
          <w:szCs w:val="28"/>
          <w:lang w:val="de-DE"/>
        </w:rPr>
        <w:t>II</w:t>
      </w:r>
      <w:r w:rsidRPr="00BD3887">
        <w:rPr>
          <w:rStyle w:val="285pt"/>
          <w:b w:val="0"/>
          <w:iCs/>
          <w:sz w:val="28"/>
          <w:szCs w:val="28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тип</w:t>
      </w:r>
      <w:r w:rsidRPr="00BD3887">
        <w:rPr>
          <w:rStyle w:val="285pt"/>
          <w:b w:val="0"/>
          <w:iCs/>
          <w:sz w:val="28"/>
          <w:szCs w:val="28"/>
        </w:rPr>
        <w:t xml:space="preserve">. </w:t>
      </w:r>
      <w:r w:rsidRPr="006E44D0">
        <w:rPr>
          <w:rStyle w:val="285pt"/>
          <w:b w:val="0"/>
          <w:iCs/>
          <w:sz w:val="28"/>
          <w:szCs w:val="28"/>
        </w:rPr>
        <w:t>При помощи суффикса –</w:t>
      </w:r>
      <w:r w:rsidRPr="006E44D0">
        <w:rPr>
          <w:rStyle w:val="285pt"/>
          <w:iCs/>
          <w:sz w:val="28"/>
          <w:szCs w:val="28"/>
          <w:lang w:val="de-DE"/>
        </w:rPr>
        <w:t>e</w:t>
      </w:r>
      <w:r w:rsidRPr="006E44D0">
        <w:rPr>
          <w:rStyle w:val="285pt"/>
          <w:iCs/>
          <w:sz w:val="28"/>
          <w:szCs w:val="28"/>
        </w:rPr>
        <w:t>(</w:t>
      </w:r>
      <w:r w:rsidRPr="006E44D0">
        <w:rPr>
          <w:rStyle w:val="285pt"/>
          <w:iCs/>
          <w:sz w:val="28"/>
          <w:szCs w:val="28"/>
          <w:lang w:val="de-DE"/>
        </w:rPr>
        <w:t>n</w:t>
      </w:r>
      <w:r w:rsidRPr="006E44D0">
        <w:rPr>
          <w:rStyle w:val="285pt"/>
          <w:b w:val="0"/>
          <w:iCs/>
          <w:sz w:val="28"/>
          <w:szCs w:val="28"/>
        </w:rPr>
        <w:t xml:space="preserve">) </w:t>
      </w:r>
      <w:r w:rsidRPr="006E44D0">
        <w:rPr>
          <w:rStyle w:val="285pt1pt"/>
          <w:b w:val="0"/>
          <w:iCs/>
          <w:sz w:val="28"/>
          <w:szCs w:val="28"/>
        </w:rPr>
        <w:t>и всегда без умляута</w:t>
      </w:r>
      <w:r w:rsidRPr="006E44D0">
        <w:rPr>
          <w:rStyle w:val="285pt"/>
          <w:b w:val="0"/>
          <w:iCs/>
          <w:sz w:val="28"/>
          <w:szCs w:val="28"/>
        </w:rPr>
        <w:t xml:space="preserve"> множественное число образуют: </w:t>
      </w:r>
    </w:p>
    <w:p w:rsidR="00BD3887" w:rsidRDefault="00BD3887" w:rsidP="00BD3887">
      <w:pPr>
        <w:pStyle w:val="20"/>
        <w:shd w:val="clear" w:color="auto" w:fill="auto"/>
        <w:spacing w:line="240" w:lineRule="auto"/>
        <w:ind w:left="40" w:right="20"/>
        <w:rPr>
          <w:rStyle w:val="285pt"/>
          <w:i/>
          <w:iCs/>
          <w:sz w:val="28"/>
          <w:szCs w:val="28"/>
          <w:lang w:val="de-DE"/>
        </w:rPr>
      </w:pPr>
      <w:r w:rsidRPr="006E44D0">
        <w:rPr>
          <w:rStyle w:val="285pt"/>
          <w:b w:val="0"/>
          <w:iCs/>
          <w:sz w:val="28"/>
          <w:szCs w:val="28"/>
        </w:rPr>
        <w:t>а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) </w:t>
      </w:r>
      <w:r w:rsidRPr="006E44D0">
        <w:rPr>
          <w:rStyle w:val="285pt"/>
          <w:b w:val="0"/>
          <w:iCs/>
          <w:sz w:val="28"/>
          <w:szCs w:val="28"/>
        </w:rPr>
        <w:t>большинство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существительных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женского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рода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Frau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Frauen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Stunde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Stunden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Uhr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Uhren</w:t>
      </w:r>
      <w:r w:rsidRPr="006E44D0">
        <w:rPr>
          <w:rStyle w:val="285pt0"/>
          <w:sz w:val="28"/>
          <w:szCs w:val="28"/>
        </w:rPr>
        <w:t>;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</w:p>
    <w:p w:rsidR="00BD3887" w:rsidRDefault="00BD3887" w:rsidP="00BD3887">
      <w:pPr>
        <w:pStyle w:val="20"/>
        <w:shd w:val="clear" w:color="auto" w:fill="auto"/>
        <w:spacing w:line="240" w:lineRule="auto"/>
        <w:ind w:left="40" w:right="20"/>
        <w:rPr>
          <w:rStyle w:val="285pt"/>
          <w:i/>
          <w:iCs/>
          <w:sz w:val="28"/>
          <w:szCs w:val="28"/>
          <w:lang w:val="de-DE"/>
        </w:rPr>
      </w:pPr>
      <w:r w:rsidRPr="006E44D0">
        <w:rPr>
          <w:rStyle w:val="285pt"/>
          <w:b w:val="0"/>
          <w:iCs/>
          <w:sz w:val="28"/>
          <w:szCs w:val="28"/>
        </w:rPr>
        <w:t>б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) </w:t>
      </w:r>
      <w:r w:rsidRPr="006E44D0">
        <w:rPr>
          <w:rStyle w:val="285pt"/>
          <w:b w:val="0"/>
          <w:iCs/>
          <w:sz w:val="28"/>
          <w:szCs w:val="28"/>
        </w:rPr>
        <w:t>существительные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мужского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рода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, </w:t>
      </w:r>
      <w:r w:rsidRPr="006E44D0">
        <w:rPr>
          <w:rStyle w:val="285pt"/>
          <w:b w:val="0"/>
          <w:iCs/>
          <w:sz w:val="28"/>
          <w:szCs w:val="28"/>
        </w:rPr>
        <w:t>склоняющиеся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по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слабому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типу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lastRenderedPageBreak/>
        <w:t>Herr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Herren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Mensch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Menschen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Junge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Jungen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Student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Studenten</w:t>
      </w:r>
      <w:r w:rsidRPr="006E44D0">
        <w:rPr>
          <w:rStyle w:val="285pt0"/>
          <w:sz w:val="28"/>
          <w:szCs w:val="28"/>
        </w:rPr>
        <w:t>,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  <w:r w:rsidRPr="0093638B">
        <w:rPr>
          <w:rStyle w:val="285pt"/>
          <w:i/>
          <w:iCs/>
          <w:sz w:val="28"/>
          <w:szCs w:val="28"/>
        </w:rPr>
        <w:t>а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  <w:r w:rsidRPr="0093638B">
        <w:rPr>
          <w:rStyle w:val="285pt"/>
          <w:i/>
          <w:iCs/>
          <w:sz w:val="28"/>
          <w:szCs w:val="28"/>
        </w:rPr>
        <w:t>также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Lektor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Lektoren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Staat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Staaten</w:t>
      </w:r>
      <w:r w:rsidRPr="006E44D0">
        <w:rPr>
          <w:rStyle w:val="285pt0"/>
          <w:sz w:val="28"/>
          <w:szCs w:val="28"/>
        </w:rPr>
        <w:t>;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</w:p>
    <w:p w:rsidR="00BD3887" w:rsidRPr="006E44D0" w:rsidRDefault="00BD3887" w:rsidP="00BD3887">
      <w:pPr>
        <w:pStyle w:val="20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6E44D0">
        <w:rPr>
          <w:rStyle w:val="285pt"/>
          <w:b w:val="0"/>
          <w:iCs/>
          <w:sz w:val="28"/>
          <w:szCs w:val="28"/>
        </w:rPr>
        <w:t>в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) </w:t>
      </w:r>
      <w:r w:rsidRPr="006E44D0">
        <w:rPr>
          <w:rStyle w:val="285pt"/>
          <w:b w:val="0"/>
          <w:iCs/>
          <w:sz w:val="28"/>
          <w:szCs w:val="28"/>
        </w:rPr>
        <w:t>некоторые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существительные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среднего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рода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Hemd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Hemden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Bett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Betten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Museum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Museen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Thema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Themen</w:t>
      </w:r>
      <w:r w:rsidRPr="006E44D0">
        <w:rPr>
          <w:rStyle w:val="285pt0"/>
          <w:sz w:val="28"/>
          <w:szCs w:val="28"/>
        </w:rPr>
        <w:t>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b w:val="0"/>
          <w:sz w:val="28"/>
          <w:szCs w:val="28"/>
        </w:rPr>
      </w:pPr>
      <w:proofErr w:type="gramStart"/>
      <w:r w:rsidRPr="006E44D0">
        <w:rPr>
          <w:rStyle w:val="85pt"/>
          <w:b w:val="0"/>
          <w:sz w:val="28"/>
          <w:szCs w:val="28"/>
        </w:rPr>
        <w:t>Ш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тип. При помощи суффикса -</w:t>
      </w:r>
      <w:r w:rsidRPr="006E44D0">
        <w:rPr>
          <w:rStyle w:val="85pt"/>
          <w:sz w:val="28"/>
          <w:szCs w:val="28"/>
          <w:lang w:val="de-DE"/>
        </w:rPr>
        <w:t>er</w:t>
      </w:r>
      <w:r w:rsidRPr="006E44D0">
        <w:rPr>
          <w:rStyle w:val="85pt"/>
          <w:b w:val="0"/>
          <w:sz w:val="28"/>
          <w:szCs w:val="28"/>
        </w:rPr>
        <w:t xml:space="preserve"> и с умляутом, где </w:t>
      </w:r>
      <w:proofErr w:type="gramStart"/>
      <w:r w:rsidRPr="006E44D0">
        <w:rPr>
          <w:rStyle w:val="85pt"/>
          <w:b w:val="0"/>
          <w:sz w:val="28"/>
          <w:szCs w:val="28"/>
        </w:rPr>
        <w:t>это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возможно, образуют мно</w:t>
      </w:r>
      <w:r w:rsidRPr="006E44D0">
        <w:rPr>
          <w:rStyle w:val="85pt"/>
          <w:b w:val="0"/>
          <w:sz w:val="28"/>
          <w:szCs w:val="28"/>
        </w:rPr>
        <w:softHyphen/>
        <w:t xml:space="preserve">жественное число: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а</w:t>
      </w:r>
      <w:r w:rsidRPr="00BD3887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большинство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существительных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  <w:lang w:val="de-DE"/>
        </w:rPr>
        <w:t>: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BD3887">
        <w:rPr>
          <w:rStyle w:val="85pt0"/>
          <w:sz w:val="28"/>
          <w:szCs w:val="28"/>
        </w:rPr>
        <w:t>das Buch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Bü</w:t>
      </w:r>
      <w:r w:rsidRPr="00BD3887">
        <w:rPr>
          <w:rStyle w:val="85pt0"/>
          <w:sz w:val="28"/>
          <w:szCs w:val="28"/>
        </w:rPr>
        <w:softHyphen/>
        <w:t>cher, das Wort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Wörter, das Bild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Bilder;</w:t>
      </w:r>
      <w:r w:rsidRPr="00BD3887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б</w:t>
      </w:r>
      <w:r w:rsidRPr="00BD3887">
        <w:rPr>
          <w:rStyle w:val="85pt"/>
          <w:b w:val="0"/>
          <w:sz w:val="28"/>
          <w:szCs w:val="28"/>
        </w:rPr>
        <w:t xml:space="preserve">) </w:t>
      </w:r>
      <w:r w:rsidRPr="006E44D0">
        <w:rPr>
          <w:rStyle w:val="85pt"/>
          <w:b w:val="0"/>
          <w:sz w:val="28"/>
          <w:szCs w:val="28"/>
        </w:rPr>
        <w:t>некоторые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мужско</w:t>
      </w:r>
      <w:r w:rsidRPr="00BD3887">
        <w:rPr>
          <w:rStyle w:val="85pt"/>
          <w:b w:val="0"/>
          <w:sz w:val="28"/>
          <w:szCs w:val="28"/>
        </w:rPr>
        <w:softHyphen/>
      </w:r>
      <w:r w:rsidRPr="006E44D0">
        <w:rPr>
          <w:rStyle w:val="85pt"/>
          <w:b w:val="0"/>
          <w:sz w:val="28"/>
          <w:szCs w:val="28"/>
        </w:rPr>
        <w:t>го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sz w:val="28"/>
          <w:szCs w:val="28"/>
        </w:rPr>
        <w:t xml:space="preserve">: </w:t>
      </w:r>
      <w:r w:rsidRPr="006E44D0">
        <w:rPr>
          <w:rStyle w:val="85pt0"/>
          <w:sz w:val="28"/>
          <w:szCs w:val="28"/>
          <w:lang w:val="en-US"/>
        </w:rPr>
        <w:t>der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Mann</w:t>
      </w:r>
      <w:r w:rsidRPr="00BD3887">
        <w:rPr>
          <w:rStyle w:val="85pt0"/>
          <w:sz w:val="28"/>
          <w:szCs w:val="28"/>
          <w:lang w:val="ru-RU"/>
        </w:rPr>
        <w:t xml:space="preserve"> - </w:t>
      </w:r>
      <w:r w:rsidRPr="006E44D0">
        <w:rPr>
          <w:rStyle w:val="85pt0"/>
          <w:sz w:val="28"/>
          <w:szCs w:val="28"/>
          <w:lang w:val="en-US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M</w:t>
      </w:r>
      <w:r w:rsidRPr="00BD3887">
        <w:rPr>
          <w:rStyle w:val="85pt0"/>
          <w:sz w:val="28"/>
          <w:szCs w:val="28"/>
          <w:lang w:val="ru-RU"/>
        </w:rPr>
        <w:t>ä</w:t>
      </w:r>
      <w:proofErr w:type="spellStart"/>
      <w:r w:rsidRPr="006E44D0">
        <w:rPr>
          <w:rStyle w:val="85pt0"/>
          <w:sz w:val="28"/>
          <w:szCs w:val="28"/>
          <w:lang w:val="en-US"/>
        </w:rPr>
        <w:t>nner</w:t>
      </w:r>
      <w:proofErr w:type="spellEnd"/>
      <w:r w:rsidRPr="00BD3887">
        <w:rPr>
          <w:rStyle w:val="85pt0"/>
          <w:sz w:val="28"/>
          <w:szCs w:val="28"/>
          <w:lang w:val="ru-RU"/>
        </w:rPr>
        <w:t xml:space="preserve">, </w:t>
      </w:r>
      <w:r w:rsidRPr="006E44D0">
        <w:rPr>
          <w:rStyle w:val="85pt0"/>
          <w:sz w:val="28"/>
          <w:szCs w:val="28"/>
          <w:lang w:val="en-US"/>
        </w:rPr>
        <w:t>der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Wald</w:t>
      </w:r>
      <w:r w:rsidRPr="00BD3887">
        <w:rPr>
          <w:rStyle w:val="85pt"/>
          <w:sz w:val="28"/>
          <w:szCs w:val="28"/>
        </w:rPr>
        <w:t xml:space="preserve"> - </w:t>
      </w:r>
      <w:r w:rsidRPr="006E44D0">
        <w:rPr>
          <w:rStyle w:val="85pt0"/>
          <w:sz w:val="28"/>
          <w:szCs w:val="28"/>
          <w:lang w:val="en-US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W</w:t>
      </w:r>
      <w:r w:rsidRPr="00BD3887">
        <w:rPr>
          <w:rStyle w:val="85pt0"/>
          <w:sz w:val="28"/>
          <w:szCs w:val="28"/>
          <w:lang w:val="ru-RU"/>
        </w:rPr>
        <w:t>ä</w:t>
      </w:r>
      <w:proofErr w:type="spellStart"/>
      <w:r w:rsidRPr="006E44D0">
        <w:rPr>
          <w:rStyle w:val="85pt0"/>
          <w:sz w:val="28"/>
          <w:szCs w:val="28"/>
          <w:lang w:val="en-US"/>
        </w:rPr>
        <w:t>lder</w:t>
      </w:r>
      <w:proofErr w:type="spellEnd"/>
      <w:r w:rsidRPr="00BD3887">
        <w:rPr>
          <w:rStyle w:val="85pt0"/>
          <w:sz w:val="28"/>
          <w:szCs w:val="28"/>
          <w:lang w:val="ru-RU"/>
        </w:rPr>
        <w:t>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b w:val="0"/>
          <w:sz w:val="28"/>
          <w:szCs w:val="28"/>
        </w:rPr>
      </w:pPr>
      <w:r w:rsidRPr="006E44D0">
        <w:rPr>
          <w:rStyle w:val="85pt"/>
          <w:b w:val="0"/>
          <w:sz w:val="28"/>
          <w:szCs w:val="28"/>
          <w:lang w:val="de-DE"/>
        </w:rPr>
        <w:t>IV</w:t>
      </w:r>
      <w:r w:rsidRPr="006E44D0">
        <w:rPr>
          <w:rStyle w:val="85pt"/>
          <w:b w:val="0"/>
          <w:sz w:val="28"/>
          <w:szCs w:val="28"/>
        </w:rPr>
        <w:t xml:space="preserve"> тип. Без суффикса множественное число (с умляутом и без него) образуют: 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а</w:t>
      </w:r>
      <w:r w:rsidRPr="006E44D0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мужского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и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6E44D0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оканчивающиеся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на</w:t>
      </w:r>
      <w:r w:rsidRPr="006E44D0">
        <w:rPr>
          <w:rStyle w:val="85pt"/>
          <w:sz w:val="28"/>
          <w:szCs w:val="28"/>
          <w:lang w:val="de-DE"/>
        </w:rPr>
        <w:t xml:space="preserve"> -er, -</w:t>
      </w:r>
      <w:proofErr w:type="spellStart"/>
      <w:r w:rsidRPr="006E44D0">
        <w:rPr>
          <w:rStyle w:val="85pt"/>
          <w:sz w:val="28"/>
          <w:szCs w:val="28"/>
          <w:lang w:val="de-DE"/>
        </w:rPr>
        <w:t>el</w:t>
      </w:r>
      <w:proofErr w:type="spellEnd"/>
      <w:r w:rsidRPr="006E44D0">
        <w:rPr>
          <w:rStyle w:val="85pt"/>
          <w:sz w:val="28"/>
          <w:szCs w:val="28"/>
          <w:lang w:val="de-DE"/>
        </w:rPr>
        <w:t>, -</w:t>
      </w:r>
      <w:r w:rsidRPr="0093638B">
        <w:rPr>
          <w:rStyle w:val="85pt"/>
          <w:sz w:val="28"/>
          <w:szCs w:val="28"/>
        </w:rPr>
        <w:t>е</w:t>
      </w:r>
      <w:proofErr w:type="gramStart"/>
      <w:r w:rsidRPr="006E44D0">
        <w:rPr>
          <w:rStyle w:val="85pt"/>
          <w:sz w:val="28"/>
          <w:szCs w:val="28"/>
          <w:lang w:val="de-DE"/>
        </w:rPr>
        <w:t>n</w:t>
      </w:r>
      <w:proofErr w:type="gramEnd"/>
      <w:r w:rsidRPr="006E44D0">
        <w:rPr>
          <w:rStyle w:val="85pt"/>
          <w:sz w:val="28"/>
          <w:szCs w:val="28"/>
          <w:lang w:val="de-DE"/>
        </w:rPr>
        <w:t xml:space="preserve">: </w:t>
      </w:r>
      <w:r w:rsidRPr="006E44D0">
        <w:rPr>
          <w:rStyle w:val="85pt0"/>
          <w:sz w:val="28"/>
          <w:szCs w:val="28"/>
        </w:rPr>
        <w:t>der Vater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Väter, der Mantel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Mäntel, der Vogel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Vögel, der Wagen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Wagen, das Zimmer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Zimmer, das Ufer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Ufer;</w:t>
      </w:r>
      <w:r w:rsidRPr="006E44D0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б</w:t>
      </w:r>
      <w:r w:rsidRPr="00BD3887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приставкой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proofErr w:type="spellStart"/>
      <w:r w:rsidRPr="00BD3887">
        <w:rPr>
          <w:rStyle w:val="85pt"/>
          <w:b w:val="0"/>
          <w:sz w:val="28"/>
          <w:szCs w:val="28"/>
          <w:lang w:val="de-DE"/>
        </w:rPr>
        <w:t>ge</w:t>
      </w:r>
      <w:proofErr w:type="spellEnd"/>
      <w:r w:rsidRPr="00BD3887">
        <w:rPr>
          <w:rStyle w:val="85pt"/>
          <w:b w:val="0"/>
          <w:sz w:val="28"/>
          <w:szCs w:val="28"/>
          <w:lang w:val="de-DE"/>
        </w:rPr>
        <w:t xml:space="preserve">- </w:t>
      </w:r>
      <w:r w:rsidRPr="006E44D0">
        <w:rPr>
          <w:rStyle w:val="85pt"/>
          <w:b w:val="0"/>
          <w:sz w:val="28"/>
          <w:szCs w:val="28"/>
        </w:rPr>
        <w:t>и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суффиксом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proofErr w:type="gramStart"/>
      <w:r w:rsidRPr="00BD3887">
        <w:rPr>
          <w:rStyle w:val="85pt"/>
          <w:b w:val="0"/>
          <w:sz w:val="28"/>
          <w:szCs w:val="28"/>
          <w:lang w:val="de-DE"/>
        </w:rPr>
        <w:t>-</w:t>
      </w:r>
      <w:r w:rsidRPr="006E44D0">
        <w:rPr>
          <w:rStyle w:val="85pt"/>
          <w:b w:val="0"/>
          <w:sz w:val="28"/>
          <w:szCs w:val="28"/>
        </w:rPr>
        <w:t>е</w:t>
      </w:r>
      <w:proofErr w:type="gramEnd"/>
      <w:r w:rsidRPr="00BD3887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с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суффиксами</w:t>
      </w:r>
      <w:r w:rsidRPr="00BD3887">
        <w:rPr>
          <w:rStyle w:val="85pt"/>
          <w:sz w:val="28"/>
          <w:szCs w:val="28"/>
          <w:lang w:val="de-DE"/>
        </w:rPr>
        <w:t xml:space="preserve"> -</w:t>
      </w:r>
      <w:proofErr w:type="spellStart"/>
      <w:r w:rsidRPr="00BD3887">
        <w:rPr>
          <w:rStyle w:val="85pt"/>
          <w:sz w:val="28"/>
          <w:szCs w:val="28"/>
          <w:lang w:val="de-DE"/>
        </w:rPr>
        <w:t>chen</w:t>
      </w:r>
      <w:proofErr w:type="spellEnd"/>
      <w:r w:rsidRPr="00BD3887">
        <w:rPr>
          <w:rStyle w:val="85pt"/>
          <w:sz w:val="28"/>
          <w:szCs w:val="28"/>
          <w:lang w:val="de-DE"/>
        </w:rPr>
        <w:t xml:space="preserve">, -lein: </w:t>
      </w:r>
      <w:r w:rsidRPr="00BD3887">
        <w:rPr>
          <w:rStyle w:val="85pt0"/>
          <w:sz w:val="28"/>
          <w:szCs w:val="28"/>
        </w:rPr>
        <w:t>das Gebäude</w:t>
      </w:r>
      <w:r w:rsidRPr="00BD3887">
        <w:rPr>
          <w:rStyle w:val="85pt"/>
          <w:sz w:val="28"/>
          <w:szCs w:val="28"/>
          <w:lang w:val="de-DE"/>
        </w:rPr>
        <w:t xml:space="preserve"> — </w:t>
      </w:r>
      <w:r w:rsidRPr="00BD3887">
        <w:rPr>
          <w:rStyle w:val="85pt0"/>
          <w:sz w:val="28"/>
          <w:szCs w:val="28"/>
        </w:rPr>
        <w:t>die Gebäude, das Gebirge</w:t>
      </w:r>
      <w:r w:rsidRPr="00BD3887">
        <w:rPr>
          <w:rStyle w:val="85pt"/>
          <w:sz w:val="28"/>
          <w:szCs w:val="28"/>
          <w:lang w:val="de-DE"/>
        </w:rPr>
        <w:t xml:space="preserve"> — </w:t>
      </w:r>
      <w:r w:rsidRPr="00BD3887">
        <w:rPr>
          <w:rStyle w:val="85pt0"/>
          <w:sz w:val="28"/>
          <w:szCs w:val="28"/>
        </w:rPr>
        <w:t>die Gebirge, das Mädchen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Mädchen, das Fräulein - die Fräulein;</w:t>
      </w:r>
      <w:r w:rsidRPr="00BD3887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в</w:t>
      </w:r>
      <w:r w:rsidRPr="00BD3887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два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существительных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женского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sz w:val="28"/>
          <w:szCs w:val="28"/>
          <w:lang w:val="de-DE"/>
        </w:rPr>
        <w:t>: die Mutter - die Mütter, die Tochter - die Töchter.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0"/>
          <w:sz w:val="28"/>
          <w:szCs w:val="28"/>
        </w:rPr>
      </w:pPr>
      <w:r w:rsidRPr="0093638B">
        <w:rPr>
          <w:rStyle w:val="85pt1pt"/>
          <w:sz w:val="28"/>
          <w:szCs w:val="28"/>
        </w:rPr>
        <w:t>Примечание</w:t>
      </w:r>
      <w:r w:rsidRPr="00BD3887">
        <w:rPr>
          <w:rStyle w:val="85pt1pt"/>
          <w:sz w:val="28"/>
          <w:szCs w:val="28"/>
          <w:lang w:val="de-DE"/>
        </w:rPr>
        <w:t>: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Некоторые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существительные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иностранного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происхождения</w:t>
      </w:r>
      <w:r w:rsidRPr="00BD3887">
        <w:rPr>
          <w:rStyle w:val="85pt"/>
          <w:sz w:val="28"/>
          <w:szCs w:val="28"/>
          <w:lang w:val="de-DE"/>
        </w:rPr>
        <w:t xml:space="preserve"> </w:t>
      </w:r>
      <w:proofErr w:type="spellStart"/>
      <w:r w:rsidRPr="0093638B">
        <w:rPr>
          <w:rStyle w:val="85pt"/>
          <w:sz w:val="28"/>
          <w:szCs w:val="28"/>
        </w:rPr>
        <w:t>обра</w:t>
      </w:r>
      <w:proofErr w:type="spellEnd"/>
      <w:r w:rsidRPr="00BD3887">
        <w:rPr>
          <w:rStyle w:val="85pt"/>
          <w:sz w:val="28"/>
          <w:szCs w:val="28"/>
          <w:lang w:val="de-DE"/>
        </w:rPr>
        <w:softHyphen/>
      </w:r>
      <w:proofErr w:type="spellStart"/>
      <w:r w:rsidRPr="0093638B">
        <w:rPr>
          <w:rStyle w:val="85pt"/>
          <w:sz w:val="28"/>
          <w:szCs w:val="28"/>
        </w:rPr>
        <w:t>зуют</w:t>
      </w:r>
      <w:proofErr w:type="spellEnd"/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множественное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число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при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помощи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суффикса</w:t>
      </w:r>
      <w:r w:rsidRPr="00BD3887">
        <w:rPr>
          <w:rStyle w:val="85pt"/>
          <w:sz w:val="28"/>
          <w:szCs w:val="28"/>
          <w:lang w:val="de-DE"/>
        </w:rPr>
        <w:t xml:space="preserve"> -s: </w:t>
      </w:r>
      <w:r w:rsidRPr="00BD3887">
        <w:rPr>
          <w:rStyle w:val="85pt0"/>
          <w:sz w:val="28"/>
          <w:szCs w:val="28"/>
        </w:rPr>
        <w:t>der Klub - die Klubs, das Kino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Kinos, der Park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Parks, das Hotel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Hotels.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  <w:lang w:val="de-DE"/>
        </w:rPr>
      </w:pPr>
    </w:p>
    <w:p w:rsidR="00BD3887" w:rsidRPr="0093638B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§12. Во множественном числе все существительные склоняются одинаково незави</w:t>
      </w:r>
      <w:r w:rsidRPr="006E44D0">
        <w:rPr>
          <w:rStyle w:val="85pt"/>
          <w:b w:val="0"/>
          <w:sz w:val="28"/>
          <w:szCs w:val="28"/>
        </w:rPr>
        <w:softHyphen/>
        <w:t xml:space="preserve">симо от рода. В </w:t>
      </w:r>
      <w:r w:rsidRPr="006E44D0">
        <w:rPr>
          <w:rStyle w:val="85pt"/>
          <w:b w:val="0"/>
          <w:sz w:val="28"/>
          <w:szCs w:val="28"/>
          <w:lang w:val="de-DE"/>
        </w:rPr>
        <w:t>Dativ</w:t>
      </w:r>
      <w:r w:rsidRPr="006E44D0">
        <w:rPr>
          <w:rStyle w:val="85pt"/>
          <w:b w:val="0"/>
          <w:sz w:val="28"/>
          <w:szCs w:val="28"/>
        </w:rPr>
        <w:t xml:space="preserve"> прибавляется окончание </w:t>
      </w:r>
      <w:proofErr w:type="gramStart"/>
      <w:r w:rsidRPr="006E44D0">
        <w:rPr>
          <w:rStyle w:val="85pt"/>
          <w:b w:val="0"/>
          <w:sz w:val="28"/>
          <w:szCs w:val="28"/>
        </w:rPr>
        <w:t>-п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(если его нет в </w:t>
      </w:r>
      <w:r w:rsidRPr="006E44D0">
        <w:rPr>
          <w:rStyle w:val="85pt"/>
          <w:b w:val="0"/>
          <w:sz w:val="28"/>
          <w:szCs w:val="28"/>
          <w:lang w:val="de-DE"/>
        </w:rPr>
        <w:t>Nominativ</w:t>
      </w:r>
      <w:r w:rsidRPr="006E44D0">
        <w:rPr>
          <w:rStyle w:val="85pt"/>
          <w:b w:val="0"/>
          <w:sz w:val="28"/>
          <w:szCs w:val="28"/>
        </w:rPr>
        <w:t>). Оконча</w:t>
      </w:r>
      <w:r w:rsidRPr="006E44D0">
        <w:rPr>
          <w:rStyle w:val="85pt"/>
          <w:b w:val="0"/>
          <w:sz w:val="28"/>
          <w:szCs w:val="28"/>
        </w:rPr>
        <w:softHyphen/>
        <w:t xml:space="preserve">ние </w:t>
      </w:r>
      <w:proofErr w:type="gramStart"/>
      <w:r w:rsidRPr="006E44D0">
        <w:rPr>
          <w:rStyle w:val="85pt"/>
          <w:b w:val="0"/>
          <w:sz w:val="28"/>
          <w:szCs w:val="28"/>
        </w:rPr>
        <w:t>-п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отсутствует также у существительных с суффиксом -</w:t>
      </w:r>
      <w:r w:rsidRPr="006E44D0">
        <w:rPr>
          <w:rStyle w:val="85pt"/>
          <w:b w:val="0"/>
          <w:sz w:val="28"/>
          <w:szCs w:val="28"/>
          <w:lang w:val="de-DE"/>
        </w:rPr>
        <w:t>s</w:t>
      </w:r>
      <w:r w:rsidRPr="006E44D0">
        <w:rPr>
          <w:rStyle w:val="85pt"/>
          <w:b w:val="0"/>
          <w:sz w:val="28"/>
          <w:szCs w:val="28"/>
        </w:rPr>
        <w:t xml:space="preserve"> во множественном числе</w:t>
      </w:r>
      <w:r w:rsidRPr="0093638B">
        <w:rPr>
          <w:rStyle w:val="85pt"/>
          <w:sz w:val="28"/>
          <w:szCs w:val="28"/>
        </w:rPr>
        <w:t>:</w:t>
      </w:r>
    </w:p>
    <w:p w:rsidR="00BD3887" w:rsidRPr="0093638B" w:rsidRDefault="00BD3887" w:rsidP="00BD3887">
      <w:pPr>
        <w:pStyle w:val="1"/>
        <w:shd w:val="clear" w:color="auto" w:fill="auto"/>
        <w:tabs>
          <w:tab w:val="left" w:pos="710"/>
          <w:tab w:val="left" w:pos="2131"/>
          <w:tab w:val="left" w:pos="3384"/>
        </w:tabs>
        <w:spacing w:before="0" w:line="240" w:lineRule="auto"/>
        <w:ind w:right="80"/>
        <w:rPr>
          <w:sz w:val="28"/>
          <w:szCs w:val="28"/>
          <w:lang w:val="de-DE"/>
        </w:rPr>
      </w:pPr>
      <w:proofErr w:type="spellStart"/>
      <w:r w:rsidRPr="0093638B">
        <w:rPr>
          <w:rStyle w:val="85pt0"/>
          <w:sz w:val="28"/>
          <w:szCs w:val="28"/>
        </w:rPr>
        <w:t>Nom</w:t>
      </w:r>
      <w:proofErr w:type="spellEnd"/>
      <w:r w:rsidRPr="0093638B">
        <w:rPr>
          <w:rStyle w:val="85pt0"/>
          <w:sz w:val="28"/>
          <w:szCs w:val="28"/>
        </w:rPr>
        <w:t>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Männer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Kinos</w:t>
      </w:r>
    </w:p>
    <w:p w:rsidR="00BD3887" w:rsidRPr="0093638B" w:rsidRDefault="00BD3887" w:rsidP="00BD3887">
      <w:pPr>
        <w:pStyle w:val="1"/>
        <w:shd w:val="clear" w:color="auto" w:fill="auto"/>
        <w:tabs>
          <w:tab w:val="left" w:pos="701"/>
          <w:tab w:val="left" w:pos="2122"/>
          <w:tab w:val="left" w:pos="3374"/>
        </w:tabs>
        <w:spacing w:before="0" w:line="240" w:lineRule="auto"/>
        <w:ind w:right="80"/>
        <w:rPr>
          <w:sz w:val="28"/>
          <w:szCs w:val="28"/>
          <w:lang w:val="de-DE"/>
        </w:rPr>
      </w:pPr>
      <w:r w:rsidRPr="0093638B">
        <w:rPr>
          <w:rStyle w:val="85pt0"/>
          <w:sz w:val="28"/>
          <w:szCs w:val="28"/>
        </w:rPr>
        <w:t>Gen.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der Männer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der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der Kinos</w:t>
      </w:r>
    </w:p>
    <w:p w:rsidR="00BD3887" w:rsidRPr="0093638B" w:rsidRDefault="00BD3887" w:rsidP="00BD3887">
      <w:pPr>
        <w:pStyle w:val="1"/>
        <w:shd w:val="clear" w:color="auto" w:fill="auto"/>
        <w:tabs>
          <w:tab w:val="left" w:pos="710"/>
          <w:tab w:val="left" w:pos="2131"/>
          <w:tab w:val="left" w:pos="3384"/>
        </w:tabs>
        <w:spacing w:before="0" w:line="240" w:lineRule="auto"/>
        <w:ind w:right="80"/>
        <w:rPr>
          <w:sz w:val="28"/>
          <w:szCs w:val="28"/>
          <w:lang w:val="de-DE"/>
        </w:rPr>
      </w:pPr>
      <w:r w:rsidRPr="0093638B">
        <w:rPr>
          <w:rStyle w:val="85pt0"/>
          <w:sz w:val="28"/>
          <w:szCs w:val="28"/>
        </w:rPr>
        <w:t>Dat.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den Männern</w:t>
      </w:r>
      <w:r w:rsidRPr="006E44D0">
        <w:rPr>
          <w:rStyle w:val="85pt"/>
          <w:b w:val="0"/>
          <w:sz w:val="28"/>
          <w:szCs w:val="28"/>
          <w:lang w:val="de-DE"/>
        </w:rPr>
        <w:tab/>
        <w:t>den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den Kinos</w:t>
      </w:r>
    </w:p>
    <w:p w:rsidR="00BD3887" w:rsidRPr="006E44D0" w:rsidRDefault="00BD3887" w:rsidP="00BD3887">
      <w:pPr>
        <w:pStyle w:val="1"/>
        <w:shd w:val="clear" w:color="auto" w:fill="auto"/>
        <w:tabs>
          <w:tab w:val="left" w:pos="706"/>
          <w:tab w:val="left" w:pos="2126"/>
          <w:tab w:val="left" w:pos="3379"/>
        </w:tabs>
        <w:spacing w:before="0" w:line="240" w:lineRule="auto"/>
        <w:ind w:right="80"/>
        <w:rPr>
          <w:rStyle w:val="85pt"/>
          <w:b w:val="0"/>
          <w:sz w:val="28"/>
          <w:szCs w:val="28"/>
          <w:lang w:val="de-DE"/>
        </w:rPr>
      </w:pPr>
      <w:r w:rsidRPr="0093638B">
        <w:rPr>
          <w:rStyle w:val="85pt0"/>
          <w:sz w:val="28"/>
          <w:szCs w:val="28"/>
        </w:rPr>
        <w:t>Akk.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Männer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Kinos</w:t>
      </w:r>
    </w:p>
    <w:p w:rsidR="00BD3887" w:rsidRPr="006E44D0" w:rsidRDefault="00BD3887" w:rsidP="00BD3887">
      <w:pPr>
        <w:pStyle w:val="1"/>
        <w:shd w:val="clear" w:color="auto" w:fill="auto"/>
        <w:tabs>
          <w:tab w:val="left" w:pos="706"/>
          <w:tab w:val="left" w:pos="2126"/>
          <w:tab w:val="left" w:pos="3379"/>
        </w:tabs>
        <w:spacing w:before="0" w:line="240" w:lineRule="auto"/>
        <w:ind w:right="80"/>
        <w:jc w:val="center"/>
        <w:rPr>
          <w:sz w:val="28"/>
          <w:szCs w:val="28"/>
          <w:lang w:val="de-DE"/>
        </w:rPr>
      </w:pP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244"/>
        <w:rPr>
          <w:rStyle w:val="85pt0"/>
          <w:sz w:val="28"/>
          <w:szCs w:val="28"/>
          <w:lang w:val="ru-RU"/>
        </w:rPr>
      </w:pPr>
      <w:r w:rsidRPr="006E44D0">
        <w:rPr>
          <w:rStyle w:val="85pt"/>
          <w:b w:val="0"/>
          <w:sz w:val="28"/>
          <w:szCs w:val="28"/>
          <w:lang w:val="de-DE"/>
        </w:rPr>
        <w:t xml:space="preserve">§13. </w:t>
      </w:r>
      <w:r w:rsidRPr="006E44D0">
        <w:rPr>
          <w:rStyle w:val="85pt"/>
          <w:b w:val="0"/>
          <w:sz w:val="28"/>
          <w:szCs w:val="28"/>
        </w:rPr>
        <w:t>После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склоняемого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как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определенный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артикль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числительного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sz w:val="28"/>
          <w:szCs w:val="28"/>
          <w:lang w:val="de-DE"/>
        </w:rPr>
        <w:t>einer, eine, eines</w:t>
      </w:r>
      <w:r w:rsidRPr="006E44D0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отрицательного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местоимения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sz w:val="28"/>
          <w:szCs w:val="28"/>
          <w:lang w:val="de-DE"/>
        </w:rPr>
        <w:t>keiner, keine, keines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и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некоторых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других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proofErr w:type="spellStart"/>
      <w:r w:rsidRPr="006E44D0">
        <w:rPr>
          <w:rStyle w:val="85pt"/>
          <w:b w:val="0"/>
          <w:sz w:val="28"/>
          <w:szCs w:val="28"/>
        </w:rPr>
        <w:t>местоиме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softHyphen/>
      </w:r>
      <w:proofErr w:type="spellStart"/>
      <w:r w:rsidRPr="006E44D0">
        <w:rPr>
          <w:rStyle w:val="85pt"/>
          <w:b w:val="0"/>
          <w:sz w:val="28"/>
          <w:szCs w:val="28"/>
        </w:rPr>
        <w:t>ний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часто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употребляется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существительное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в</w:t>
      </w:r>
      <w:r w:rsidRPr="006E44D0">
        <w:rPr>
          <w:rStyle w:val="85pt"/>
          <w:b w:val="0"/>
          <w:sz w:val="28"/>
          <w:szCs w:val="28"/>
          <w:lang w:val="de-DE"/>
        </w:rPr>
        <w:t xml:space="preserve"> Genitiv </w:t>
      </w:r>
      <w:r w:rsidRPr="006E44D0">
        <w:rPr>
          <w:rStyle w:val="85pt"/>
          <w:b w:val="0"/>
          <w:sz w:val="28"/>
          <w:szCs w:val="28"/>
        </w:rPr>
        <w:t>множественного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числа</w:t>
      </w:r>
      <w:r w:rsidRPr="006E44D0">
        <w:rPr>
          <w:rStyle w:val="85pt"/>
          <w:b w:val="0"/>
          <w:sz w:val="28"/>
          <w:szCs w:val="28"/>
          <w:lang w:val="de-DE"/>
        </w:rPr>
        <w:t xml:space="preserve"> (</w:t>
      </w:r>
      <w:r w:rsidRPr="006E44D0">
        <w:rPr>
          <w:rStyle w:val="85pt"/>
          <w:b w:val="0"/>
          <w:sz w:val="28"/>
          <w:szCs w:val="28"/>
        </w:rPr>
        <w:t>так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proofErr w:type="spellStart"/>
      <w:r w:rsidRPr="006E44D0">
        <w:rPr>
          <w:rStyle w:val="85pt"/>
          <w:b w:val="0"/>
          <w:sz w:val="28"/>
          <w:szCs w:val="28"/>
        </w:rPr>
        <w:t>назы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softHyphen/>
      </w:r>
      <w:proofErr w:type="spellStart"/>
      <w:r w:rsidRPr="006E44D0">
        <w:rPr>
          <w:rStyle w:val="85pt"/>
          <w:b w:val="0"/>
          <w:sz w:val="28"/>
          <w:szCs w:val="28"/>
        </w:rPr>
        <w:t>ваемый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родительный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разделительный</w:t>
      </w:r>
      <w:r w:rsidRPr="006E44D0">
        <w:rPr>
          <w:rStyle w:val="85pt"/>
          <w:b w:val="0"/>
          <w:sz w:val="28"/>
          <w:szCs w:val="28"/>
          <w:lang w:val="de-DE"/>
        </w:rPr>
        <w:t>);</w:t>
      </w:r>
      <w:r w:rsidRPr="006E44D0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0"/>
          <w:sz w:val="28"/>
          <w:szCs w:val="28"/>
        </w:rPr>
        <w:t>einer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meiner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Freunde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eines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B</w:t>
      </w:r>
      <w:r w:rsidRPr="006E44D0">
        <w:rPr>
          <w:rStyle w:val="85pt0"/>
          <w:sz w:val="28"/>
          <w:szCs w:val="28"/>
        </w:rPr>
        <w:t>ü</w:t>
      </w:r>
      <w:r w:rsidRPr="0093638B">
        <w:rPr>
          <w:rStyle w:val="85pt0"/>
          <w:sz w:val="28"/>
          <w:szCs w:val="28"/>
        </w:rPr>
        <w:t>cher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eine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dte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keiner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H</w:t>
      </w:r>
      <w:r>
        <w:rPr>
          <w:rStyle w:val="85pt0"/>
          <w:sz w:val="28"/>
          <w:szCs w:val="28"/>
        </w:rPr>
        <w:t>ö</w:t>
      </w:r>
      <w:r w:rsidRPr="0093638B">
        <w:rPr>
          <w:rStyle w:val="85pt0"/>
          <w:sz w:val="28"/>
          <w:szCs w:val="28"/>
        </w:rPr>
        <w:t>re</w:t>
      </w:r>
      <w:r>
        <w:rPr>
          <w:rStyle w:val="85pt0"/>
          <w:sz w:val="28"/>
          <w:szCs w:val="28"/>
        </w:rPr>
        <w:t>r.</w:t>
      </w:r>
      <w:r w:rsidRPr="006E44D0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 xml:space="preserve">Такие словосочетания переводятся: </w:t>
      </w:r>
      <w:r w:rsidRPr="00BD3887">
        <w:rPr>
          <w:rStyle w:val="85pt0"/>
          <w:sz w:val="28"/>
          <w:szCs w:val="28"/>
          <w:lang w:val="ru-RU"/>
        </w:rPr>
        <w:t>один из моих друзей, одна из книг, один из городов, ни один из слушателей.</w:t>
      </w:r>
    </w:p>
    <w:p w:rsidR="00BD3887" w:rsidRPr="0093638B" w:rsidRDefault="00BD3887" w:rsidP="00BD3887">
      <w:pPr>
        <w:pStyle w:val="1"/>
        <w:shd w:val="clear" w:color="auto" w:fill="auto"/>
        <w:spacing w:before="0" w:line="240" w:lineRule="auto"/>
        <w:ind w:left="40" w:right="40" w:firstLine="100"/>
        <w:rPr>
          <w:sz w:val="28"/>
          <w:szCs w:val="28"/>
        </w:rPr>
      </w:pP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rStyle w:val="85pt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§14. </w:t>
      </w:r>
      <w:r w:rsidRPr="006E44D0">
        <w:rPr>
          <w:rStyle w:val="85pt1pt"/>
          <w:b w:val="0"/>
          <w:sz w:val="28"/>
          <w:szCs w:val="28"/>
        </w:rPr>
        <w:t>Употребление падежей</w:t>
      </w:r>
      <w:r w:rsidRPr="006E44D0">
        <w:rPr>
          <w:rStyle w:val="85pt"/>
          <w:b w:val="0"/>
          <w:sz w:val="28"/>
          <w:szCs w:val="28"/>
        </w:rPr>
        <w:t xml:space="preserve"> существительных и местоимений зависит от их роли в предложении и от управления глаголов и предлогов. </w:t>
      </w:r>
      <w:proofErr w:type="spellStart"/>
      <w:r w:rsidRPr="006E44D0">
        <w:rPr>
          <w:rStyle w:val="85pt1pt"/>
          <w:b w:val="0"/>
          <w:sz w:val="28"/>
          <w:szCs w:val="28"/>
        </w:rPr>
        <w:t>Nominativ</w:t>
      </w:r>
      <w:proofErr w:type="spellEnd"/>
      <w:r w:rsidRPr="006E44D0">
        <w:rPr>
          <w:rStyle w:val="85pt"/>
          <w:b w:val="0"/>
          <w:sz w:val="28"/>
          <w:szCs w:val="28"/>
        </w:rPr>
        <w:t xml:space="preserve"> употреб</w:t>
      </w:r>
      <w:r w:rsidRPr="006E44D0">
        <w:rPr>
          <w:rStyle w:val="85pt"/>
          <w:b w:val="0"/>
          <w:sz w:val="28"/>
          <w:szCs w:val="28"/>
        </w:rPr>
        <w:softHyphen/>
        <w:t xml:space="preserve">ляется обычно в качестве подлежащего или именной </w:t>
      </w:r>
      <w:r w:rsidRPr="006E44D0">
        <w:rPr>
          <w:rStyle w:val="85pt"/>
          <w:b w:val="0"/>
          <w:sz w:val="28"/>
          <w:szCs w:val="28"/>
        </w:rPr>
        <w:lastRenderedPageBreak/>
        <w:t>части сказуемого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Mein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Vater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ist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Arbeiter</w:t>
      </w:r>
      <w:r w:rsidRPr="00BD3887">
        <w:rPr>
          <w:rStyle w:val="85pt0"/>
          <w:sz w:val="28"/>
          <w:szCs w:val="28"/>
          <w:lang w:val="ru-RU"/>
        </w:rPr>
        <w:t xml:space="preserve">.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</w:t>
      </w:r>
      <w:r w:rsidRPr="00BD3887">
        <w:rPr>
          <w:rStyle w:val="85pt0"/>
          <w:sz w:val="28"/>
          <w:szCs w:val="28"/>
          <w:lang w:val="ru-RU"/>
        </w:rPr>
        <w:t>ö</w:t>
      </w:r>
      <w:proofErr w:type="spellStart"/>
      <w:r w:rsidRPr="0093638B">
        <w:rPr>
          <w:rStyle w:val="85pt0"/>
          <w:sz w:val="28"/>
          <w:szCs w:val="28"/>
        </w:rPr>
        <w:t>chte</w:t>
      </w:r>
      <w:proofErr w:type="spellEnd"/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Lehrer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werden</w:t>
      </w:r>
      <w:r w:rsidRPr="00BD3887">
        <w:rPr>
          <w:rStyle w:val="85pt0"/>
          <w:sz w:val="28"/>
          <w:szCs w:val="28"/>
          <w:lang w:val="ru-RU"/>
        </w:rPr>
        <w:t>;</w:t>
      </w:r>
      <w:r w:rsidRPr="0093638B">
        <w:rPr>
          <w:rStyle w:val="85pt"/>
          <w:sz w:val="28"/>
          <w:szCs w:val="28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rStyle w:val="85pt"/>
          <w:sz w:val="28"/>
          <w:szCs w:val="28"/>
        </w:rPr>
      </w:pPr>
      <w:proofErr w:type="spellStart"/>
      <w:r w:rsidRPr="006E44D0">
        <w:rPr>
          <w:rStyle w:val="85pt1pt"/>
          <w:b w:val="0"/>
          <w:sz w:val="28"/>
          <w:szCs w:val="28"/>
        </w:rPr>
        <w:t>Genitiv</w:t>
      </w:r>
      <w:proofErr w:type="spellEnd"/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употребляется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преимущественно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как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определение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к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другому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существительному</w:t>
      </w:r>
      <w:r w:rsidRPr="00BD3887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Das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sind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Hefte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proofErr w:type="spellStart"/>
      <w:r w:rsidRPr="0093638B">
        <w:rPr>
          <w:rStyle w:val="85pt0"/>
          <w:sz w:val="28"/>
          <w:szCs w:val="28"/>
        </w:rPr>
        <w:t>Lektors</w:t>
      </w:r>
      <w:proofErr w:type="spellEnd"/>
      <w:r w:rsidRPr="00BD3887">
        <w:rPr>
          <w:rStyle w:val="85pt0"/>
          <w:sz w:val="28"/>
          <w:szCs w:val="28"/>
          <w:lang w:val="ru-RU"/>
        </w:rPr>
        <w:t>;</w:t>
      </w:r>
      <w:r w:rsidRPr="00BD3887">
        <w:rPr>
          <w:rStyle w:val="85pt"/>
          <w:sz w:val="28"/>
          <w:szCs w:val="28"/>
        </w:rPr>
        <w:t xml:space="preserve"> 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rStyle w:val="85pt"/>
          <w:sz w:val="28"/>
          <w:szCs w:val="28"/>
        </w:rPr>
      </w:pPr>
      <w:proofErr w:type="spellStart"/>
      <w:r w:rsidRPr="006E44D0">
        <w:rPr>
          <w:rStyle w:val="85pt1pt"/>
          <w:b w:val="0"/>
          <w:sz w:val="28"/>
          <w:szCs w:val="28"/>
        </w:rPr>
        <w:t>Akkusativ</w:t>
      </w:r>
      <w:proofErr w:type="spellEnd"/>
      <w:r w:rsidRPr="006E44D0">
        <w:rPr>
          <w:rStyle w:val="85pt1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 xml:space="preserve">употребляется как прямое дополнение при переходных глаголах, а </w:t>
      </w:r>
      <w:r w:rsidRPr="006E44D0">
        <w:rPr>
          <w:rStyle w:val="85pt"/>
          <w:b w:val="0"/>
          <w:sz w:val="28"/>
          <w:szCs w:val="28"/>
          <w:lang w:val="de-DE"/>
        </w:rPr>
        <w:t>D</w:t>
      </w:r>
      <w:proofErr w:type="gramStart"/>
      <w:r w:rsidRPr="006E44D0">
        <w:rPr>
          <w:rStyle w:val="85pt"/>
          <w:b w:val="0"/>
          <w:sz w:val="28"/>
          <w:szCs w:val="28"/>
        </w:rPr>
        <w:t>а</w:t>
      </w:r>
      <w:proofErr w:type="spellStart"/>
      <w:proofErr w:type="gramEnd"/>
      <w:r w:rsidRPr="006E44D0">
        <w:rPr>
          <w:rStyle w:val="85pt"/>
          <w:b w:val="0"/>
          <w:sz w:val="28"/>
          <w:szCs w:val="28"/>
          <w:lang w:val="de-DE"/>
        </w:rPr>
        <w:t>tiv</w:t>
      </w:r>
      <w:proofErr w:type="spellEnd"/>
      <w:r w:rsidRPr="006E44D0">
        <w:rPr>
          <w:rStyle w:val="85pt"/>
          <w:b w:val="0"/>
          <w:sz w:val="28"/>
          <w:szCs w:val="28"/>
        </w:rPr>
        <w:t xml:space="preserve"> как косвенное дополнение</w:t>
      </w:r>
      <w:r w:rsidRPr="006E44D0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schenke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Freund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einen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Bildband</w:t>
      </w:r>
      <w:r w:rsidRPr="00BD3887">
        <w:rPr>
          <w:rStyle w:val="85pt0"/>
          <w:sz w:val="28"/>
          <w:szCs w:val="28"/>
          <w:lang w:val="ru-RU"/>
        </w:rPr>
        <w:t>.</w:t>
      </w:r>
      <w:r w:rsidRPr="006E44D0">
        <w:rPr>
          <w:rStyle w:val="85pt"/>
          <w:sz w:val="28"/>
          <w:szCs w:val="28"/>
        </w:rPr>
        <w:t xml:space="preserve"> </w:t>
      </w:r>
    </w:p>
    <w:p w:rsidR="009353C9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Некоторые глаголы отличаются в управлении падежами от русских. Например, глаголы </w:t>
      </w:r>
      <w:r w:rsidRPr="006E44D0">
        <w:rPr>
          <w:rStyle w:val="85pt"/>
          <w:b w:val="0"/>
          <w:sz w:val="28"/>
          <w:szCs w:val="28"/>
          <w:lang w:val="de-DE"/>
        </w:rPr>
        <w:t>danken</w:t>
      </w:r>
      <w:r w:rsidRPr="006E44D0">
        <w:rPr>
          <w:rStyle w:val="85pt"/>
          <w:b w:val="0"/>
          <w:sz w:val="28"/>
          <w:szCs w:val="28"/>
        </w:rPr>
        <w:t xml:space="preserve"> и </w:t>
      </w:r>
      <w:r w:rsidRPr="006E44D0">
        <w:rPr>
          <w:rStyle w:val="85pt"/>
          <w:b w:val="0"/>
          <w:sz w:val="28"/>
          <w:szCs w:val="28"/>
          <w:lang w:val="de-DE"/>
        </w:rPr>
        <w:t>gratulieren</w:t>
      </w:r>
      <w:r w:rsidRPr="006E44D0">
        <w:rPr>
          <w:rStyle w:val="85pt"/>
          <w:b w:val="0"/>
          <w:sz w:val="28"/>
          <w:szCs w:val="28"/>
        </w:rPr>
        <w:t xml:space="preserve"> употреб</w:t>
      </w:r>
      <w:r w:rsidRPr="006E44D0">
        <w:rPr>
          <w:rStyle w:val="85pt"/>
          <w:b w:val="0"/>
          <w:sz w:val="28"/>
          <w:szCs w:val="28"/>
        </w:rPr>
        <w:softHyphen/>
        <w:t xml:space="preserve">ляются с </w:t>
      </w:r>
      <w:r w:rsidRPr="006E44D0">
        <w:rPr>
          <w:rStyle w:val="85pt"/>
          <w:b w:val="0"/>
          <w:sz w:val="28"/>
          <w:szCs w:val="28"/>
          <w:lang w:val="de-DE"/>
        </w:rPr>
        <w:t>Dativ</w:t>
      </w:r>
      <w:r w:rsidRPr="006E44D0">
        <w:rPr>
          <w:rStyle w:val="85pt"/>
          <w:b w:val="0"/>
          <w:sz w:val="28"/>
          <w:szCs w:val="28"/>
        </w:rPr>
        <w:t>, тогда как соответствующи</w:t>
      </w:r>
      <w:r>
        <w:rPr>
          <w:rStyle w:val="85pt"/>
          <w:b w:val="0"/>
          <w:sz w:val="28"/>
          <w:szCs w:val="28"/>
        </w:rPr>
        <w:t xml:space="preserve">е им русские </w:t>
      </w:r>
      <w:r w:rsidRPr="006E44D0">
        <w:rPr>
          <w:rStyle w:val="85pt"/>
          <w:b w:val="0"/>
          <w:sz w:val="28"/>
          <w:szCs w:val="28"/>
        </w:rPr>
        <w:t>„благодарить” и „</w:t>
      </w:r>
      <w:r>
        <w:rPr>
          <w:rStyle w:val="85pt"/>
          <w:b w:val="0"/>
          <w:sz w:val="28"/>
          <w:szCs w:val="28"/>
        </w:rPr>
        <w:t>п</w:t>
      </w:r>
      <w:r w:rsidRPr="006E44D0">
        <w:rPr>
          <w:rStyle w:val="85pt"/>
          <w:b w:val="0"/>
          <w:sz w:val="28"/>
          <w:szCs w:val="28"/>
        </w:rPr>
        <w:t>оздравлять” употребляются с винительным падежом,</w:t>
      </w:r>
      <w:r w:rsidRPr="0093638B">
        <w:rPr>
          <w:rStyle w:val="85pt"/>
          <w:sz w:val="28"/>
          <w:szCs w:val="28"/>
        </w:rPr>
        <w:t xml:space="preserve"> ср.: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danke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Freund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f</w:t>
      </w:r>
      <w:r w:rsidRPr="00BD3887">
        <w:rPr>
          <w:rStyle w:val="85pt0"/>
          <w:sz w:val="28"/>
          <w:szCs w:val="28"/>
          <w:lang w:val="ru-RU"/>
        </w:rPr>
        <w:t>ü</w:t>
      </w:r>
      <w:r w:rsidRPr="0093638B">
        <w:rPr>
          <w:rStyle w:val="85pt0"/>
          <w:sz w:val="28"/>
          <w:szCs w:val="28"/>
        </w:rPr>
        <w:t>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Hilfe</w:t>
      </w:r>
      <w:r w:rsidRPr="00BD3887">
        <w:rPr>
          <w:rStyle w:val="85pt0"/>
          <w:sz w:val="28"/>
          <w:szCs w:val="28"/>
          <w:lang w:val="ru-RU"/>
        </w:rPr>
        <w:t>.</w:t>
      </w:r>
      <w:r w:rsidRPr="0093638B">
        <w:rPr>
          <w:rStyle w:val="85pt"/>
          <w:sz w:val="28"/>
          <w:szCs w:val="28"/>
        </w:rPr>
        <w:t xml:space="preserve"> ”Я благодарю друга за помощь”;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gratuliere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Mutter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zum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Geburtstag</w:t>
      </w:r>
      <w:r w:rsidRPr="00BD3887">
        <w:rPr>
          <w:rStyle w:val="85pt0"/>
          <w:sz w:val="28"/>
          <w:szCs w:val="28"/>
          <w:lang w:val="ru-RU"/>
        </w:rPr>
        <w:t>.</w:t>
      </w:r>
      <w:r w:rsidRPr="0093638B">
        <w:rPr>
          <w:rStyle w:val="85pt"/>
          <w:sz w:val="28"/>
          <w:szCs w:val="28"/>
        </w:rPr>
        <w:t xml:space="preserve"> ”Я поздравляю мать с днем рождения”.</w:t>
      </w:r>
    </w:p>
    <w:sectPr w:rsidR="009353C9" w:rsidRPr="00BD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829"/>
    <w:multiLevelType w:val="multilevel"/>
    <w:tmpl w:val="A8BA5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D4B6E"/>
    <w:multiLevelType w:val="multilevel"/>
    <w:tmpl w:val="2206C4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2303F"/>
    <w:multiLevelType w:val="multilevel"/>
    <w:tmpl w:val="1C04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A7FDA"/>
    <w:multiLevelType w:val="multilevel"/>
    <w:tmpl w:val="11ECD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7"/>
    <w:rsid w:val="005E4242"/>
    <w:rsid w:val="00682B2B"/>
    <w:rsid w:val="009353C9"/>
    <w:rsid w:val="00B5391E"/>
    <w:rsid w:val="00B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BD3887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BD3887"/>
    <w:pPr>
      <w:ind w:firstLine="567"/>
      <w:jc w:val="both"/>
    </w:pPr>
  </w:style>
  <w:style w:type="paragraph" w:customStyle="1" w:styleId="newncpi0">
    <w:name w:val="newncpi0"/>
    <w:basedOn w:val="a"/>
    <w:rsid w:val="00BD3887"/>
    <w:pPr>
      <w:jc w:val="both"/>
    </w:pPr>
  </w:style>
  <w:style w:type="paragraph" w:customStyle="1" w:styleId="undline">
    <w:name w:val="undline"/>
    <w:basedOn w:val="a"/>
    <w:rsid w:val="00BD3887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BD3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BD3887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BD38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3887"/>
    <w:rPr>
      <w:sz w:val="16"/>
      <w:szCs w:val="16"/>
    </w:rPr>
  </w:style>
  <w:style w:type="paragraph" w:styleId="a4">
    <w:name w:val="Balloon Text"/>
    <w:basedOn w:val="a"/>
    <w:link w:val="a5"/>
    <w:rsid w:val="00BD38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88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D3887"/>
    <w:pPr>
      <w:spacing w:after="120"/>
    </w:pPr>
  </w:style>
  <w:style w:type="character" w:customStyle="1" w:styleId="a7">
    <w:name w:val="Основной текст Знак"/>
    <w:basedOn w:val="a0"/>
    <w:link w:val="a6"/>
    <w:rsid w:val="00BD3887"/>
    <w:rPr>
      <w:sz w:val="24"/>
      <w:szCs w:val="24"/>
    </w:rPr>
  </w:style>
  <w:style w:type="character" w:customStyle="1" w:styleId="a8">
    <w:name w:val="Основной текст_"/>
    <w:link w:val="1"/>
    <w:rsid w:val="00BD3887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BD388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BD38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D3887"/>
    <w:rPr>
      <w:sz w:val="24"/>
      <w:szCs w:val="24"/>
    </w:rPr>
  </w:style>
  <w:style w:type="character" w:customStyle="1" w:styleId="1pt">
    <w:name w:val="Основной текст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BD3887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BD3887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BD388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BD3887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BD38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BD388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BD3887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BD3887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BD3887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BD3887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BD388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BD388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BD3887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BD3887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BD388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BD38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3887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BD3887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BD3887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BD38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BD388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BD388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BD3887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BD3887"/>
    <w:pPr>
      <w:ind w:firstLine="567"/>
      <w:jc w:val="both"/>
    </w:pPr>
  </w:style>
  <w:style w:type="paragraph" w:customStyle="1" w:styleId="newncpi0">
    <w:name w:val="newncpi0"/>
    <w:basedOn w:val="a"/>
    <w:rsid w:val="00BD3887"/>
    <w:pPr>
      <w:jc w:val="both"/>
    </w:pPr>
  </w:style>
  <w:style w:type="paragraph" w:customStyle="1" w:styleId="undline">
    <w:name w:val="undline"/>
    <w:basedOn w:val="a"/>
    <w:rsid w:val="00BD3887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BD3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BD3887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BD38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3887"/>
    <w:rPr>
      <w:sz w:val="16"/>
      <w:szCs w:val="16"/>
    </w:rPr>
  </w:style>
  <w:style w:type="paragraph" w:styleId="a4">
    <w:name w:val="Balloon Text"/>
    <w:basedOn w:val="a"/>
    <w:link w:val="a5"/>
    <w:rsid w:val="00BD38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88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D3887"/>
    <w:pPr>
      <w:spacing w:after="120"/>
    </w:pPr>
  </w:style>
  <w:style w:type="character" w:customStyle="1" w:styleId="a7">
    <w:name w:val="Основной текст Знак"/>
    <w:basedOn w:val="a0"/>
    <w:link w:val="a6"/>
    <w:rsid w:val="00BD3887"/>
    <w:rPr>
      <w:sz w:val="24"/>
      <w:szCs w:val="24"/>
    </w:rPr>
  </w:style>
  <w:style w:type="character" w:customStyle="1" w:styleId="a8">
    <w:name w:val="Основной текст_"/>
    <w:link w:val="1"/>
    <w:rsid w:val="00BD3887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BD388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BD38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D3887"/>
    <w:rPr>
      <w:sz w:val="24"/>
      <w:szCs w:val="24"/>
    </w:rPr>
  </w:style>
  <w:style w:type="character" w:customStyle="1" w:styleId="1pt">
    <w:name w:val="Основной текст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BD3887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BD3887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BD388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BD3887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BD38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BD388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BD3887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BD3887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BD3887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BD3887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BD388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BD388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BD3887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BD3887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BD388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BD38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3887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BD3887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BD3887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BD38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BD388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BD388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1E418-3D1C-4DD7-A805-F5056E992EE1}"/>
</file>

<file path=customXml/itemProps2.xml><?xml version="1.0" encoding="utf-8"?>
<ds:datastoreItem xmlns:ds="http://schemas.openxmlformats.org/officeDocument/2006/customXml" ds:itemID="{6A379DF3-923E-4C8C-9E20-5937129931BA}"/>
</file>

<file path=customXml/itemProps3.xml><?xml version="1.0" encoding="utf-8"?>
<ds:datastoreItem xmlns:ds="http://schemas.openxmlformats.org/officeDocument/2006/customXml" ds:itemID="{AE9F6CDF-950A-48FD-9649-5F61277E4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2019-05-15T13:06:00Z</dcterms:created>
  <dcterms:modified xsi:type="dcterms:W3CDTF">2019-05-15T13:08:00Z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